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1210" w14:textId="77777777" w:rsidR="00147D4B" w:rsidRDefault="00147D4B" w:rsidP="00147D4B">
      <w:pPr>
        <w:pStyle w:val="Heading1"/>
        <w:ind w:right="-4"/>
      </w:pPr>
      <w:bookmarkStart w:id="0" w:name="_Hlk75243198"/>
      <w:r>
        <w:t>ABET Course Syllabus EEE471</w:t>
      </w:r>
    </w:p>
    <w:bookmarkEnd w:id="0"/>
    <w:p w14:paraId="103ED74B" w14:textId="77777777" w:rsidR="00147D4B" w:rsidRDefault="00147D4B" w:rsidP="00147D4B">
      <w:pPr>
        <w:ind w:right="-4"/>
        <w:rPr>
          <w:b/>
          <w:sz w:val="28"/>
          <w:szCs w:val="28"/>
        </w:rPr>
      </w:pPr>
    </w:p>
    <w:p w14:paraId="55D605E0" w14:textId="77777777" w:rsidR="00147D4B" w:rsidRPr="002155D3" w:rsidRDefault="00147D4B" w:rsidP="00147D4B">
      <w:pPr>
        <w:pStyle w:val="ListParagraph"/>
        <w:numPr>
          <w:ilvl w:val="0"/>
          <w:numId w:val="2"/>
        </w:numPr>
        <w:ind w:right="-4"/>
        <w:rPr>
          <w:u w:val="single"/>
        </w:rPr>
      </w:pPr>
      <w:r w:rsidRPr="002155D3">
        <w:rPr>
          <w:b/>
        </w:rPr>
        <w:t>Course:</w:t>
      </w:r>
      <w:r>
        <w:t xml:space="preserve"> </w:t>
      </w:r>
      <w:r w:rsidRPr="002155D3">
        <w:rPr>
          <w:b/>
          <w:bCs/>
        </w:rPr>
        <w:t xml:space="preserve">EEE </w:t>
      </w:r>
      <w:r w:rsidRPr="008C67BD">
        <w:rPr>
          <w:b/>
          <w:bCs/>
        </w:rPr>
        <w:t>471 Power System Analysis</w:t>
      </w:r>
    </w:p>
    <w:p w14:paraId="0EAC53F8" w14:textId="77777777" w:rsidR="00147D4B" w:rsidRPr="00885665" w:rsidRDefault="00147D4B" w:rsidP="00147D4B">
      <w:pPr>
        <w:pStyle w:val="ListParagraph"/>
        <w:numPr>
          <w:ilvl w:val="0"/>
          <w:numId w:val="2"/>
        </w:numPr>
        <w:ind w:right="-4"/>
      </w:pPr>
      <w:r w:rsidRPr="002155D3">
        <w:rPr>
          <w:b/>
        </w:rPr>
        <w:t>Credits and Contact Hours:</w:t>
      </w:r>
      <w:r>
        <w:t xml:space="preserve"> 3 Credit Hours (lecture), Topics: Engineering</w:t>
      </w:r>
    </w:p>
    <w:p w14:paraId="041E12A9" w14:textId="77777777" w:rsidR="00147D4B" w:rsidRPr="00885665" w:rsidRDefault="00147D4B" w:rsidP="00147D4B">
      <w:pPr>
        <w:pStyle w:val="ListParagraph"/>
        <w:numPr>
          <w:ilvl w:val="0"/>
          <w:numId w:val="2"/>
        </w:numPr>
        <w:ind w:right="-4"/>
      </w:pPr>
      <w:r w:rsidRPr="002155D3">
        <w:rPr>
          <w:b/>
        </w:rPr>
        <w:t>Course Coordinator:</w:t>
      </w:r>
      <w:r>
        <w:t xml:space="preserve"> </w:t>
      </w:r>
      <w:r w:rsidRPr="00F73F30">
        <w:t xml:space="preserve">Dr. </w:t>
      </w:r>
      <w:r>
        <w:t xml:space="preserve"> </w:t>
      </w:r>
      <w:r w:rsidRPr="008C67BD">
        <w:t xml:space="preserve">V. </w:t>
      </w:r>
      <w:proofErr w:type="spellStart"/>
      <w:r w:rsidRPr="008C67BD">
        <w:t>Vittal</w:t>
      </w:r>
      <w:proofErr w:type="spellEnd"/>
      <w:r w:rsidRPr="00F73F30">
        <w:t>, Professor</w:t>
      </w:r>
    </w:p>
    <w:p w14:paraId="10BE8E67" w14:textId="77777777" w:rsidR="00147D4B" w:rsidRPr="008C67BD" w:rsidRDefault="00147D4B" w:rsidP="00147D4B">
      <w:pPr>
        <w:pStyle w:val="ListParagraph"/>
        <w:numPr>
          <w:ilvl w:val="0"/>
          <w:numId w:val="2"/>
        </w:numPr>
        <w:ind w:right="-4"/>
        <w:rPr>
          <w:bCs/>
          <w:i/>
        </w:rPr>
      </w:pPr>
      <w:r w:rsidRPr="002155D3">
        <w:rPr>
          <w:b/>
        </w:rPr>
        <w:t>Textbook:</w:t>
      </w:r>
      <w:r w:rsidRPr="002E5C09">
        <w:rPr>
          <w:bCs/>
        </w:rPr>
        <w:t xml:space="preserve"> </w:t>
      </w:r>
      <w:r w:rsidRPr="008C67BD">
        <w:rPr>
          <w:bCs/>
        </w:rPr>
        <w:t xml:space="preserve">J.D. Glover, M. </w:t>
      </w:r>
      <w:proofErr w:type="spellStart"/>
      <w:r w:rsidRPr="008C67BD">
        <w:rPr>
          <w:bCs/>
        </w:rPr>
        <w:t>Sarma</w:t>
      </w:r>
      <w:proofErr w:type="spellEnd"/>
      <w:r w:rsidRPr="008C67BD">
        <w:rPr>
          <w:bCs/>
        </w:rPr>
        <w:t xml:space="preserve">, T. J. </w:t>
      </w:r>
      <w:proofErr w:type="spellStart"/>
      <w:r w:rsidRPr="008C67BD">
        <w:rPr>
          <w:bCs/>
        </w:rPr>
        <w:t>Overbye</w:t>
      </w:r>
      <w:proofErr w:type="spellEnd"/>
      <w:r w:rsidRPr="008C67BD">
        <w:rPr>
          <w:bCs/>
        </w:rPr>
        <w:t xml:space="preserve">, </w:t>
      </w:r>
      <w:r w:rsidRPr="008C67BD">
        <w:rPr>
          <w:bCs/>
          <w:i/>
        </w:rPr>
        <w:t>Power System Analysis &amp; Design</w:t>
      </w:r>
      <w:r w:rsidRPr="008C67BD">
        <w:rPr>
          <w:bCs/>
        </w:rPr>
        <w:t>, 5</w:t>
      </w:r>
      <w:r w:rsidRPr="008C67BD">
        <w:rPr>
          <w:bCs/>
          <w:vertAlign w:val="superscript"/>
        </w:rPr>
        <w:t>th</w:t>
      </w:r>
      <w:r w:rsidRPr="008C67BD">
        <w:rPr>
          <w:bCs/>
        </w:rPr>
        <w:t xml:space="preserve"> Edition, Thomson Learning, </w:t>
      </w:r>
      <w:proofErr w:type="gramStart"/>
      <w:r w:rsidRPr="008C67BD">
        <w:rPr>
          <w:bCs/>
        </w:rPr>
        <w:t>2008,  ISBN</w:t>
      </w:r>
      <w:proofErr w:type="gramEnd"/>
      <w:r w:rsidRPr="008C67BD">
        <w:rPr>
          <w:bCs/>
        </w:rPr>
        <w:t xml:space="preserve"> -13: 978-1-111-42577-79 (includes all course software).</w:t>
      </w:r>
      <w:r w:rsidRPr="008C67BD">
        <w:rPr>
          <w:bCs/>
          <w:i/>
        </w:rPr>
        <w:t xml:space="preserve"> </w:t>
      </w:r>
    </w:p>
    <w:p w14:paraId="7969B0F3" w14:textId="77777777" w:rsidR="00147D4B" w:rsidRPr="00F73F30" w:rsidRDefault="00147D4B" w:rsidP="00147D4B">
      <w:pPr>
        <w:ind w:right="-4" w:firstLine="720"/>
      </w:pPr>
      <w:r w:rsidRPr="008C67BD">
        <w:rPr>
          <w:b/>
        </w:rPr>
        <w:t>Supplemental materials:</w:t>
      </w:r>
      <w:r>
        <w:t xml:space="preserve"> Canvas</w:t>
      </w:r>
      <w:r w:rsidRPr="008C67BD">
        <w:t xml:space="preserve">: EEE471/591, Power System Analysis. </w:t>
      </w:r>
    </w:p>
    <w:p w14:paraId="66B64892" w14:textId="77777777" w:rsidR="00147D4B" w:rsidRPr="00BA6DF3" w:rsidRDefault="00147D4B" w:rsidP="00147D4B">
      <w:pPr>
        <w:pStyle w:val="ListParagraph"/>
        <w:numPr>
          <w:ilvl w:val="0"/>
          <w:numId w:val="2"/>
        </w:numPr>
        <w:ind w:right="-4"/>
      </w:pPr>
      <w:r w:rsidRPr="002155D3">
        <w:rPr>
          <w:b/>
        </w:rPr>
        <w:t>Specific</w:t>
      </w:r>
      <w:r w:rsidRPr="00BA6DF3">
        <w:t xml:space="preserve"> </w:t>
      </w:r>
      <w:r w:rsidRPr="002155D3">
        <w:rPr>
          <w:b/>
        </w:rPr>
        <w:t>course</w:t>
      </w:r>
      <w:r w:rsidRPr="00BA6DF3">
        <w:t xml:space="preserve"> </w:t>
      </w:r>
      <w:r w:rsidRPr="002155D3">
        <w:rPr>
          <w:b/>
        </w:rPr>
        <w:t>information</w:t>
      </w:r>
    </w:p>
    <w:p w14:paraId="7A0AF143" w14:textId="77777777" w:rsidR="00147D4B" w:rsidRDefault="00147D4B" w:rsidP="00147D4B">
      <w:pPr>
        <w:pStyle w:val="ListParagraph"/>
        <w:numPr>
          <w:ilvl w:val="0"/>
          <w:numId w:val="3"/>
        </w:numPr>
      </w:pPr>
      <w:r w:rsidRPr="008D26EF">
        <w:rPr>
          <w:b/>
          <w:bCs/>
        </w:rPr>
        <w:t>Catalog description:</w:t>
      </w:r>
      <w:r w:rsidRPr="00697D74">
        <w:t xml:space="preserve"> </w:t>
      </w:r>
      <w:r w:rsidRPr="008C67BD">
        <w:t>Review of transmission line parameter calculation. Zero sequence impedance, symmetrical components for fault analysis, power flow analysis, power system stability, and power system control concepts</w:t>
      </w:r>
      <w:r w:rsidRPr="00697D74">
        <w:t xml:space="preserve">. </w:t>
      </w:r>
    </w:p>
    <w:p w14:paraId="10D68A95" w14:textId="77777777" w:rsidR="00147D4B" w:rsidRPr="00BA6DF3" w:rsidRDefault="00147D4B" w:rsidP="00147D4B">
      <w:pPr>
        <w:pStyle w:val="ListParagraph"/>
        <w:numPr>
          <w:ilvl w:val="0"/>
          <w:numId w:val="3"/>
        </w:numPr>
        <w:ind w:right="-4"/>
      </w:pPr>
      <w:r>
        <w:rPr>
          <w:b/>
        </w:rPr>
        <w:t>P</w:t>
      </w:r>
      <w:r w:rsidRPr="00BA6DF3">
        <w:rPr>
          <w:b/>
        </w:rPr>
        <w:t>rerequisites or co-requisit</w:t>
      </w:r>
      <w:r>
        <w:rPr>
          <w:b/>
        </w:rPr>
        <w:t xml:space="preserve">es: </w:t>
      </w:r>
      <w:r>
        <w:t>EEE360.</w:t>
      </w:r>
    </w:p>
    <w:p w14:paraId="118F37B2" w14:textId="77777777" w:rsidR="00147D4B" w:rsidRPr="00885665" w:rsidRDefault="00147D4B" w:rsidP="00147D4B">
      <w:pPr>
        <w:pStyle w:val="ListParagraph"/>
        <w:numPr>
          <w:ilvl w:val="0"/>
          <w:numId w:val="3"/>
        </w:numPr>
        <w:ind w:right="-4"/>
      </w:pPr>
      <w:r>
        <w:rPr>
          <w:b/>
        </w:rPr>
        <w:t>Required/elective/selected elective</w:t>
      </w:r>
      <w:r w:rsidRPr="00BA6DF3">
        <w:rPr>
          <w:b/>
        </w:rPr>
        <w:t>:</w:t>
      </w:r>
      <w:r>
        <w:t xml:space="preserve"> Elective</w:t>
      </w:r>
    </w:p>
    <w:p w14:paraId="3E5858AB" w14:textId="77777777" w:rsidR="00147D4B" w:rsidRPr="008C67BD" w:rsidRDefault="00147D4B" w:rsidP="00147D4B">
      <w:pPr>
        <w:pStyle w:val="ListParagraph"/>
        <w:numPr>
          <w:ilvl w:val="0"/>
          <w:numId w:val="2"/>
        </w:numPr>
        <w:ind w:right="-4"/>
      </w:pPr>
      <w:r w:rsidRPr="00864B42">
        <w:rPr>
          <w:b/>
        </w:rPr>
        <w:t>Specific goals for the course</w:t>
      </w:r>
    </w:p>
    <w:p w14:paraId="5E4E6A04" w14:textId="77777777" w:rsidR="00147D4B" w:rsidRPr="009522F6" w:rsidRDefault="00147D4B" w:rsidP="00147D4B">
      <w:pPr>
        <w:ind w:right="-4" w:firstLine="360"/>
      </w:pPr>
      <w:r w:rsidRPr="008C67BD">
        <w:t>Students are familiar with power system elements and have basic skills for power-system analysis</w:t>
      </w:r>
    </w:p>
    <w:p w14:paraId="014609C0" w14:textId="77777777" w:rsidR="00147D4B" w:rsidRPr="009522F6" w:rsidRDefault="00147D4B" w:rsidP="00147D4B">
      <w:pPr>
        <w:pStyle w:val="ListParagraph"/>
        <w:numPr>
          <w:ilvl w:val="0"/>
          <w:numId w:val="4"/>
        </w:numPr>
        <w:ind w:right="-4"/>
      </w:pPr>
      <w:r>
        <w:rPr>
          <w:b/>
        </w:rPr>
        <w:t>O</w:t>
      </w:r>
      <w:r w:rsidRPr="009522F6">
        <w:rPr>
          <w:b/>
        </w:rPr>
        <w:t>utcomes of instruction:</w:t>
      </w:r>
    </w:p>
    <w:p w14:paraId="76F0CC9C" w14:textId="77777777" w:rsidR="00147D4B" w:rsidRPr="008C67BD" w:rsidRDefault="00147D4B" w:rsidP="00147D4B">
      <w:pPr>
        <w:pStyle w:val="ABETSyllabiNormal"/>
        <w:ind w:left="720"/>
        <w:rPr>
          <w:b/>
          <w:sz w:val="24"/>
          <w:szCs w:val="24"/>
        </w:rPr>
      </w:pPr>
      <w:r w:rsidRPr="00C61BD7">
        <w:rPr>
          <w:sz w:val="24"/>
          <w:szCs w:val="24"/>
        </w:rPr>
        <w:t>Students are familiar with power-system elements and have basic skills for power-system analysis including proficiency in the application of power system analysis software</w:t>
      </w:r>
    </w:p>
    <w:p w14:paraId="0EE66FEB" w14:textId="77777777" w:rsidR="00147D4B" w:rsidRPr="009522F6" w:rsidRDefault="00147D4B" w:rsidP="00147D4B">
      <w:pPr>
        <w:pStyle w:val="ListParagraph"/>
        <w:numPr>
          <w:ilvl w:val="0"/>
          <w:numId w:val="4"/>
        </w:numPr>
        <w:ind w:right="-4"/>
      </w:pPr>
      <w:r w:rsidRPr="009522F6">
        <w:rPr>
          <w:b/>
        </w:rPr>
        <w:t>Outcomes of Criterion 3 addressed by the course</w:t>
      </w:r>
      <w:r>
        <w:rPr>
          <w:b/>
        </w:rPr>
        <w:t xml:space="preserve">: </w:t>
      </w:r>
    </w:p>
    <w:p w14:paraId="396030F6" w14:textId="77777777" w:rsidR="00147D4B" w:rsidRDefault="00147D4B" w:rsidP="00147D4B">
      <w:pPr>
        <w:pStyle w:val="ABETSyllabiNormal"/>
        <w:ind w:left="720"/>
        <w:rPr>
          <w:sz w:val="24"/>
          <w:szCs w:val="24"/>
        </w:rPr>
      </w:pPr>
      <w:r w:rsidRPr="00864B42">
        <w:rPr>
          <w:b/>
          <w:bCs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Pr="008C67BD">
        <w:rPr>
          <w:sz w:val="24"/>
          <w:szCs w:val="24"/>
        </w:rPr>
        <w:t>The homework assignments help the students identify, formulate, and solve engineering problems. The lectures prepare the students to understand the mathematics and physics necessary to solve a broad range of power-system problems.</w:t>
      </w:r>
    </w:p>
    <w:p w14:paraId="3A4315C0" w14:textId="77777777" w:rsidR="00147D4B" w:rsidRPr="00741504" w:rsidRDefault="00147D4B" w:rsidP="00147D4B">
      <w:pPr>
        <w:pStyle w:val="ABETSyllabiNormal"/>
        <w:ind w:left="720"/>
        <w:rPr>
          <w:sz w:val="24"/>
          <w:szCs w:val="24"/>
        </w:rPr>
      </w:pPr>
      <w:r w:rsidRPr="00864B42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1,</w:t>
      </w:r>
      <w:r w:rsidRPr="00864B42"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8C67BD">
        <w:rPr>
          <w:sz w:val="24"/>
          <w:szCs w:val="24"/>
        </w:rPr>
        <w:t>The project trains the students to develop models appropriate to a given problem using assumptions, estimates, and approximations guided by sound engineering judgement</w:t>
      </w:r>
      <w:r w:rsidRPr="00F73F30">
        <w:rPr>
          <w:sz w:val="24"/>
          <w:szCs w:val="24"/>
        </w:rPr>
        <w:t xml:space="preserve">. </w:t>
      </w:r>
    </w:p>
    <w:p w14:paraId="3AA62C0F" w14:textId="77777777" w:rsidR="00147D4B" w:rsidRPr="00864B42" w:rsidRDefault="00147D4B" w:rsidP="00147D4B">
      <w:pPr>
        <w:pStyle w:val="ListParagraph"/>
        <w:numPr>
          <w:ilvl w:val="0"/>
          <w:numId w:val="2"/>
        </w:numPr>
        <w:ind w:right="-4"/>
      </w:pPr>
      <w:r w:rsidRPr="00864B42">
        <w:rPr>
          <w:b/>
          <w:bCs/>
        </w:rPr>
        <w:t>Brief list of topics to be covered</w:t>
      </w:r>
      <w:r>
        <w:rPr>
          <w:b/>
          <w:bCs/>
        </w:rPr>
        <w:t xml:space="preserve"> </w:t>
      </w:r>
    </w:p>
    <w:p w14:paraId="13F515F7" w14:textId="77777777" w:rsidR="00147D4B" w:rsidRPr="00C61BD7" w:rsidRDefault="00147D4B" w:rsidP="00147D4B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C61BD7">
        <w:rPr>
          <w:sz w:val="24"/>
          <w:szCs w:val="24"/>
        </w:rPr>
        <w:t>Review of fundamentals (2 classes)</w:t>
      </w:r>
    </w:p>
    <w:p w14:paraId="3C586864" w14:textId="77777777" w:rsidR="00147D4B" w:rsidRPr="00C61BD7" w:rsidRDefault="00147D4B" w:rsidP="00147D4B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C61BD7">
        <w:rPr>
          <w:sz w:val="24"/>
          <w:szCs w:val="24"/>
        </w:rPr>
        <w:t>Symmetrical component fundamentals (2 classes)</w:t>
      </w:r>
    </w:p>
    <w:p w14:paraId="26A99EFE" w14:textId="77777777" w:rsidR="00147D4B" w:rsidRPr="00C61BD7" w:rsidRDefault="00147D4B" w:rsidP="00147D4B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C61BD7">
        <w:rPr>
          <w:sz w:val="24"/>
          <w:szCs w:val="24"/>
        </w:rPr>
        <w:t>Transformer modeling (3 classes)</w:t>
      </w:r>
    </w:p>
    <w:p w14:paraId="544547DF" w14:textId="77777777" w:rsidR="00147D4B" w:rsidRPr="00C61BD7" w:rsidRDefault="00147D4B" w:rsidP="00147D4B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C61BD7">
        <w:rPr>
          <w:sz w:val="24"/>
          <w:szCs w:val="24"/>
        </w:rPr>
        <w:t>Transmission line modeling (5 classes)</w:t>
      </w:r>
    </w:p>
    <w:p w14:paraId="00E30870" w14:textId="77777777" w:rsidR="00147D4B" w:rsidRPr="00C61BD7" w:rsidRDefault="00147D4B" w:rsidP="00147D4B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C61BD7">
        <w:rPr>
          <w:sz w:val="24"/>
          <w:szCs w:val="24"/>
        </w:rPr>
        <w:t>Transmission line operation (3 classes)</w:t>
      </w:r>
    </w:p>
    <w:p w14:paraId="20C75CAC" w14:textId="77777777" w:rsidR="00147D4B" w:rsidRPr="00C61BD7" w:rsidRDefault="00147D4B" w:rsidP="00147D4B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C61BD7">
        <w:rPr>
          <w:sz w:val="24"/>
          <w:szCs w:val="24"/>
        </w:rPr>
        <w:t>Power flow fundamentals (3 classes)</w:t>
      </w:r>
    </w:p>
    <w:p w14:paraId="1B3AFDDE" w14:textId="77777777" w:rsidR="00147D4B" w:rsidRPr="00C61BD7" w:rsidRDefault="00147D4B" w:rsidP="00147D4B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C61BD7">
        <w:rPr>
          <w:sz w:val="24"/>
          <w:szCs w:val="24"/>
        </w:rPr>
        <w:t>Power flow control (2 classes)</w:t>
      </w:r>
    </w:p>
    <w:p w14:paraId="4129E249" w14:textId="77777777" w:rsidR="00147D4B" w:rsidRPr="00C61BD7" w:rsidRDefault="00147D4B" w:rsidP="00147D4B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C61BD7">
        <w:rPr>
          <w:sz w:val="24"/>
          <w:szCs w:val="24"/>
        </w:rPr>
        <w:t>Power system stability (4 classes)</w:t>
      </w:r>
    </w:p>
    <w:p w14:paraId="7EDAE84A" w14:textId="77777777" w:rsidR="00147D4B" w:rsidRPr="008C67BD" w:rsidRDefault="00147D4B" w:rsidP="00147D4B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C61BD7">
        <w:rPr>
          <w:sz w:val="24"/>
          <w:szCs w:val="24"/>
        </w:rPr>
        <w:t>Power system control (3 classes)</w:t>
      </w:r>
    </w:p>
    <w:p w14:paraId="2F0E5845" w14:textId="77777777" w:rsidR="00147D4B" w:rsidRPr="00C61BD7" w:rsidRDefault="00147D4B" w:rsidP="00147D4B">
      <w:pPr>
        <w:pStyle w:val="ABETSyllabiNormal"/>
        <w:ind w:left="360"/>
        <w:rPr>
          <w:sz w:val="24"/>
          <w:szCs w:val="24"/>
        </w:rPr>
      </w:pPr>
      <w:r w:rsidRPr="00C61BD7">
        <w:rPr>
          <w:b/>
          <w:sz w:val="24"/>
          <w:szCs w:val="24"/>
        </w:rPr>
        <w:t xml:space="preserve">Computer Usage: </w:t>
      </w:r>
      <w:r w:rsidRPr="00C61BD7">
        <w:rPr>
          <w:sz w:val="24"/>
          <w:szCs w:val="24"/>
        </w:rPr>
        <w:t xml:space="preserve">Application of power flow and stability programs. </w:t>
      </w:r>
    </w:p>
    <w:p w14:paraId="545D0C6F" w14:textId="77777777" w:rsidR="00147D4B" w:rsidRPr="00C61BD7" w:rsidRDefault="00147D4B" w:rsidP="00147D4B">
      <w:pPr>
        <w:pStyle w:val="ABETSyllabiNormal"/>
        <w:ind w:left="360"/>
        <w:rPr>
          <w:sz w:val="24"/>
          <w:szCs w:val="24"/>
        </w:rPr>
      </w:pPr>
      <w:r w:rsidRPr="00C61BD7">
        <w:rPr>
          <w:b/>
          <w:sz w:val="24"/>
          <w:szCs w:val="24"/>
        </w:rPr>
        <w:t xml:space="preserve">Laboratory Experiments: </w:t>
      </w:r>
      <w:r w:rsidRPr="00C61BD7">
        <w:rPr>
          <w:sz w:val="24"/>
          <w:szCs w:val="24"/>
        </w:rPr>
        <w:t>None.</w:t>
      </w:r>
    </w:p>
    <w:p w14:paraId="10B2CF1A" w14:textId="77777777" w:rsidR="00147D4B" w:rsidRPr="00C61BD7" w:rsidRDefault="00147D4B" w:rsidP="00147D4B">
      <w:pPr>
        <w:pStyle w:val="ABETSyllabiNormal"/>
        <w:ind w:left="360"/>
        <w:rPr>
          <w:b/>
          <w:sz w:val="24"/>
          <w:szCs w:val="24"/>
        </w:rPr>
      </w:pPr>
      <w:r w:rsidRPr="00C61BD7">
        <w:rPr>
          <w:b/>
          <w:sz w:val="24"/>
          <w:szCs w:val="24"/>
        </w:rPr>
        <w:t xml:space="preserve">Course Contribution to Engineering Science and Design: </w:t>
      </w:r>
    </w:p>
    <w:p w14:paraId="36BFC494" w14:textId="77777777" w:rsidR="00147D4B" w:rsidRPr="00C61BD7" w:rsidRDefault="00147D4B" w:rsidP="00147D4B">
      <w:pPr>
        <w:pStyle w:val="ABETSyllabiNormal"/>
        <w:ind w:left="360"/>
        <w:rPr>
          <w:sz w:val="24"/>
          <w:szCs w:val="24"/>
        </w:rPr>
      </w:pPr>
      <w:r w:rsidRPr="00C61BD7">
        <w:rPr>
          <w:sz w:val="24"/>
          <w:szCs w:val="24"/>
        </w:rPr>
        <w:t xml:space="preserve">Two projects include a skeleton high-voltage power system computer model and a set of system performance criteria. Using modern software, the student performs system analysis </w:t>
      </w:r>
      <w:r w:rsidRPr="00C61BD7">
        <w:rPr>
          <w:sz w:val="24"/>
          <w:szCs w:val="24"/>
        </w:rPr>
        <w:lastRenderedPageBreak/>
        <w:t>leading to the addition of elements and controls to the system so that it meets the criteria for stability, voltage control, and transmission line capability.</w:t>
      </w:r>
    </w:p>
    <w:p w14:paraId="75E53B14" w14:textId="77777777" w:rsidR="00147D4B" w:rsidRPr="00F73F30" w:rsidRDefault="00147D4B" w:rsidP="00147D4B">
      <w:pPr>
        <w:pStyle w:val="ABETSyllabiNormal"/>
        <w:ind w:left="360"/>
        <w:rPr>
          <w:sz w:val="24"/>
          <w:szCs w:val="24"/>
        </w:rPr>
      </w:pPr>
    </w:p>
    <w:p w14:paraId="76185BE2" w14:textId="77777777" w:rsidR="00147D4B" w:rsidRPr="00802DFF" w:rsidRDefault="00147D4B" w:rsidP="00147D4B">
      <w:pPr>
        <w:pStyle w:val="ABETSyllabiNormal"/>
        <w:rPr>
          <w:sz w:val="24"/>
          <w:szCs w:val="24"/>
        </w:rPr>
      </w:pPr>
      <w:r w:rsidRPr="00F73F30">
        <w:rPr>
          <w:sz w:val="24"/>
          <w:szCs w:val="24"/>
        </w:rPr>
        <w:t>Person preparing this description and date of preparation:</w:t>
      </w:r>
      <w:r>
        <w:rPr>
          <w:sz w:val="24"/>
          <w:szCs w:val="24"/>
        </w:rPr>
        <w:t xml:space="preserve"> </w:t>
      </w:r>
      <w:r w:rsidRPr="00F73F30">
        <w:rPr>
          <w:sz w:val="24"/>
          <w:szCs w:val="24"/>
        </w:rPr>
        <w:t xml:space="preserve">, </w:t>
      </w:r>
      <w:r>
        <w:rPr>
          <w:sz w:val="24"/>
          <w:szCs w:val="24"/>
        </w:rPr>
        <w:t>June,</w:t>
      </w:r>
      <w:r w:rsidRPr="00F73F30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73F30">
        <w:rPr>
          <w:sz w:val="24"/>
          <w:szCs w:val="24"/>
        </w:rPr>
        <w:t>.</w:t>
      </w:r>
    </w:p>
    <w:p w14:paraId="1F89E36A" w14:textId="77777777" w:rsidR="00147D4B" w:rsidRPr="00C61BD7" w:rsidRDefault="00147D4B" w:rsidP="00147D4B"/>
    <w:p w14:paraId="07E62C28" w14:textId="77777777" w:rsidR="00147D4B" w:rsidRDefault="00147D4B" w:rsidP="00147D4B">
      <w:pPr>
        <w:spacing w:after="160" w:line="259" w:lineRule="auto"/>
      </w:pPr>
    </w:p>
    <w:p w14:paraId="747058CD" w14:textId="77777777" w:rsidR="007606CA" w:rsidRDefault="007606CA"/>
    <w:sectPr w:rsidR="00760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1676"/>
    <w:multiLevelType w:val="hybridMultilevel"/>
    <w:tmpl w:val="07EEA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118250D"/>
    <w:multiLevelType w:val="hybridMultilevel"/>
    <w:tmpl w:val="557A8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425035"/>
    <w:multiLevelType w:val="hybridMultilevel"/>
    <w:tmpl w:val="E2A8D9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395C"/>
    <w:multiLevelType w:val="hybridMultilevel"/>
    <w:tmpl w:val="FC2E0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4B"/>
    <w:rsid w:val="00147D4B"/>
    <w:rsid w:val="007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B9D7"/>
  <w15:chartTrackingRefBased/>
  <w15:docId w15:val="{9E9671DD-FBA4-4FCD-A797-6BB4B238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D4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D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147D4B"/>
    <w:pPr>
      <w:ind w:left="720"/>
      <w:contextualSpacing/>
    </w:pPr>
  </w:style>
  <w:style w:type="paragraph" w:customStyle="1" w:styleId="ABETSyllabiNormal">
    <w:name w:val="ABET Syllabi Normal"/>
    <w:rsid w:val="00147D4B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F034D5AB1D4CA600B4A97A890613" ma:contentTypeVersion="17" ma:contentTypeDescription="Create a new document." ma:contentTypeScope="" ma:versionID="0cdc69a2a8dae199a9619bf97916f7dd">
  <xsd:schema xmlns:xsd="http://www.w3.org/2001/XMLSchema" xmlns:xs="http://www.w3.org/2001/XMLSchema" xmlns:p="http://schemas.microsoft.com/office/2006/metadata/properties" xmlns:ns2="34ba2459-969f-4946-8fcf-301833776364" xmlns:ns3="38c1dabd-4694-476c-a724-530fc61d4be6" targetNamespace="http://schemas.microsoft.com/office/2006/metadata/properties" ma:root="true" ma:fieldsID="5eb296798fe90ba28ddafba316b26066" ns2:_="" ns3:_="">
    <xsd:import namespace="34ba2459-969f-4946-8fcf-301833776364"/>
    <xsd:import namespace="38c1dabd-4694-476c-a724-530fc61d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2459-969f-4946-8fcf-301833776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7718bf-da1f-4f11-8a5d-37be31d80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dabd-4694-476c-a724-530fc61d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361137-a1aa-4ad9-94d2-bab5e66ff3f5}" ma:internalName="TaxCatchAll" ma:showField="CatchAllData" ma:web="38c1dabd-4694-476c-a724-530fc61d4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a2459-969f-4946-8fcf-301833776364">
      <Terms xmlns="http://schemas.microsoft.com/office/infopath/2007/PartnerControls"/>
    </lcf76f155ced4ddcb4097134ff3c332f>
    <TaxCatchAll xmlns="38c1dabd-4694-476c-a724-530fc61d4be6" xsi:nil="true"/>
  </documentManagement>
</p:properties>
</file>

<file path=customXml/itemProps1.xml><?xml version="1.0" encoding="utf-8"?>
<ds:datastoreItem xmlns:ds="http://schemas.openxmlformats.org/officeDocument/2006/customXml" ds:itemID="{8C7CEEA3-E55D-4E37-8E62-9DE7B157382E}"/>
</file>

<file path=customXml/itemProps2.xml><?xml version="1.0" encoding="utf-8"?>
<ds:datastoreItem xmlns:ds="http://schemas.openxmlformats.org/officeDocument/2006/customXml" ds:itemID="{EA43FF62-5198-4015-A7CA-86AFF9E5AA22}"/>
</file>

<file path=customXml/itemProps3.xml><?xml version="1.0" encoding="utf-8"?>
<ds:datastoreItem xmlns:ds="http://schemas.openxmlformats.org/officeDocument/2006/customXml" ds:itemID="{B02E8FD5-274D-4A5A-B0E4-45B25B55C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Valdez</dc:creator>
  <cp:keywords/>
  <dc:description/>
  <cp:lastModifiedBy>Karina Valdez</cp:lastModifiedBy>
  <cp:revision>1</cp:revision>
  <dcterms:created xsi:type="dcterms:W3CDTF">2021-09-29T20:23:00Z</dcterms:created>
  <dcterms:modified xsi:type="dcterms:W3CDTF">2021-09-29T20:23:00Z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0x0101008DA5F034D5AB1D4CA600B4A97A890613</vt:lpwstr>
  </property>
</Properties>
</file>