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6" w:rsidRPr="002C52C6" w:rsidRDefault="002C52C6" w:rsidP="009C5F87">
      <w:pPr>
        <w:spacing w:line="360" w:lineRule="auto"/>
        <w:jc w:val="center"/>
        <w:rPr>
          <w:rFonts w:ascii="Arial" w:hAnsi="Arial" w:cs="Arial"/>
          <w:b/>
          <w:snapToGrid w:val="0"/>
          <w:szCs w:val="24"/>
        </w:rPr>
      </w:pPr>
      <w:r w:rsidRPr="002C52C6">
        <w:rPr>
          <w:rFonts w:ascii="Arial" w:hAnsi="Arial" w:cs="Arial"/>
          <w:b/>
          <w:snapToGrid w:val="0"/>
          <w:szCs w:val="24"/>
        </w:rPr>
        <w:t>Course Topics</w:t>
      </w:r>
      <w:bookmarkStart w:id="0" w:name="_GoBack"/>
      <w:bookmarkEnd w:id="0"/>
    </w:p>
    <w:p w:rsidR="002B0B5C" w:rsidRPr="002C52C6" w:rsidRDefault="002C52C6" w:rsidP="002C52C6">
      <w:pPr>
        <w:spacing w:line="360" w:lineRule="auto"/>
        <w:rPr>
          <w:rFonts w:ascii="Arial" w:hAnsi="Arial" w:cs="Arial"/>
          <w:snapToGrid w:val="0"/>
          <w:szCs w:val="24"/>
        </w:rPr>
      </w:pPr>
      <w:r w:rsidRPr="002C52C6">
        <w:rPr>
          <w:rFonts w:ascii="Arial" w:hAnsi="Arial" w:cs="Arial"/>
          <w:b/>
          <w:snapToGrid w:val="0"/>
          <w:szCs w:val="24"/>
        </w:rPr>
        <w:t xml:space="preserve">EEE 536: </w:t>
      </w:r>
      <w:r w:rsidR="002B0B5C" w:rsidRPr="002C52C6">
        <w:rPr>
          <w:rFonts w:ascii="Arial" w:hAnsi="Arial" w:cs="Arial"/>
          <w:szCs w:val="24"/>
        </w:rPr>
        <w:t>Semiconductor Characterization</w:t>
      </w:r>
    </w:p>
    <w:p w:rsidR="002C52C6" w:rsidRPr="002C52C6" w:rsidRDefault="002C52C6" w:rsidP="002C52C6">
      <w:pPr>
        <w:rPr>
          <w:rFonts w:ascii="Arial" w:hAnsi="Arial" w:cs="Arial"/>
          <w:szCs w:val="24"/>
        </w:rPr>
      </w:pPr>
      <w:r w:rsidRPr="002C52C6">
        <w:rPr>
          <w:rFonts w:ascii="Arial" w:hAnsi="Arial" w:cs="Arial"/>
          <w:b/>
          <w:bCs/>
          <w:szCs w:val="24"/>
        </w:rPr>
        <w:t xml:space="preserve">Catalog Course Description:  </w:t>
      </w:r>
      <w:r w:rsidRPr="002C52C6">
        <w:rPr>
          <w:rFonts w:ascii="Arial" w:hAnsi="Arial" w:cs="Arial"/>
          <w:bCs/>
          <w:szCs w:val="24"/>
        </w:rPr>
        <w:t>Measurement techniques for semiconductor mat</w:t>
      </w:r>
      <w:r w:rsidRPr="002C52C6">
        <w:rPr>
          <w:rFonts w:ascii="Arial" w:hAnsi="Arial" w:cs="Arial"/>
          <w:bCs/>
          <w:szCs w:val="24"/>
        </w:rPr>
        <w:t>e</w:t>
      </w:r>
      <w:r w:rsidRPr="002C52C6">
        <w:rPr>
          <w:rFonts w:ascii="Arial" w:hAnsi="Arial" w:cs="Arial"/>
          <w:bCs/>
          <w:szCs w:val="24"/>
        </w:rPr>
        <w:t xml:space="preserve">rials and devices. </w:t>
      </w:r>
      <w:proofErr w:type="gramStart"/>
      <w:r w:rsidRPr="002C52C6">
        <w:rPr>
          <w:rFonts w:ascii="Arial" w:hAnsi="Arial" w:cs="Arial"/>
          <w:bCs/>
          <w:szCs w:val="24"/>
        </w:rPr>
        <w:t>Electrical, optical, physical, and chemical characterization methods.</w:t>
      </w:r>
      <w:proofErr w:type="gramEnd"/>
    </w:p>
    <w:p w:rsidR="002B0B5C" w:rsidRPr="002C52C6" w:rsidRDefault="002B0B5C">
      <w:pPr>
        <w:tabs>
          <w:tab w:val="left" w:pos="3600"/>
          <w:tab w:val="right" w:pos="8640"/>
        </w:tabs>
        <w:rPr>
          <w:rFonts w:ascii="Arial" w:hAnsi="Arial" w:cs="Arial"/>
          <w:szCs w:val="24"/>
        </w:rPr>
      </w:pPr>
    </w:p>
    <w:p w:rsidR="002B0B5C" w:rsidRPr="002C52C6" w:rsidRDefault="002C52C6">
      <w:pPr>
        <w:jc w:val="both"/>
        <w:rPr>
          <w:rFonts w:ascii="Arial" w:hAnsi="Arial" w:cs="Arial"/>
          <w:szCs w:val="24"/>
        </w:rPr>
      </w:pPr>
      <w:r w:rsidRPr="002C52C6">
        <w:rPr>
          <w:rFonts w:ascii="Arial" w:hAnsi="Arial" w:cs="Arial"/>
          <w:b/>
          <w:bCs/>
          <w:szCs w:val="24"/>
        </w:rPr>
        <w:t xml:space="preserve">Prerequisites:  </w:t>
      </w:r>
      <w:r w:rsidR="00AF6232" w:rsidRPr="002C52C6">
        <w:rPr>
          <w:rFonts w:ascii="Arial" w:hAnsi="Arial" w:cs="Arial"/>
          <w:szCs w:val="24"/>
        </w:rPr>
        <w:t>A basic introductory device physics course</w:t>
      </w:r>
      <w:r w:rsidR="00573BFB" w:rsidRPr="002C52C6">
        <w:rPr>
          <w:rFonts w:ascii="Arial" w:hAnsi="Arial" w:cs="Arial"/>
          <w:szCs w:val="24"/>
        </w:rPr>
        <w:t xml:space="preserve"> such as </w:t>
      </w:r>
      <w:r w:rsidR="00573BFB" w:rsidRPr="002C52C6">
        <w:rPr>
          <w:rFonts w:ascii="Arial" w:hAnsi="Arial" w:cs="Arial"/>
          <w:snapToGrid w:val="0"/>
          <w:szCs w:val="24"/>
        </w:rPr>
        <w:t>EEE 436 or equiv</w:t>
      </w:r>
      <w:r w:rsidR="00573BFB" w:rsidRPr="002C52C6">
        <w:rPr>
          <w:rFonts w:ascii="Arial" w:hAnsi="Arial" w:cs="Arial"/>
          <w:snapToGrid w:val="0"/>
          <w:szCs w:val="24"/>
        </w:rPr>
        <w:t>a</w:t>
      </w:r>
      <w:r w:rsidR="00573BFB" w:rsidRPr="002C52C6">
        <w:rPr>
          <w:rFonts w:ascii="Arial" w:hAnsi="Arial" w:cs="Arial"/>
          <w:snapToGrid w:val="0"/>
          <w:szCs w:val="24"/>
        </w:rPr>
        <w:t>lent.</w:t>
      </w:r>
    </w:p>
    <w:p w:rsidR="002B0B5C" w:rsidRPr="002C52C6" w:rsidRDefault="002B0B5C">
      <w:pPr>
        <w:tabs>
          <w:tab w:val="left" w:pos="720"/>
          <w:tab w:val="left" w:pos="2250"/>
          <w:tab w:val="left" w:pos="2880"/>
        </w:tabs>
        <w:ind w:right="90"/>
        <w:jc w:val="both"/>
        <w:rPr>
          <w:rFonts w:ascii="Arial" w:hAnsi="Arial" w:cs="Arial"/>
          <w:szCs w:val="24"/>
        </w:rPr>
      </w:pPr>
    </w:p>
    <w:p w:rsidR="006C3199" w:rsidRPr="002C52C6" w:rsidRDefault="006C3199" w:rsidP="00886F97">
      <w:pPr>
        <w:pStyle w:val="Heading2"/>
        <w:rPr>
          <w:rFonts w:ascii="Arial" w:hAnsi="Arial" w:cs="Arial"/>
          <w:szCs w:val="24"/>
        </w:rPr>
        <w:sectPr w:rsidR="006C3199" w:rsidRPr="002C52C6" w:rsidSect="00886F97">
          <w:headerReference w:type="default" r:id="rId8"/>
          <w:footerReference w:type="default" r:id="rId9"/>
          <w:pgSz w:w="12240" w:h="15840"/>
          <w:pgMar w:top="864" w:right="1440" w:bottom="1440" w:left="1440" w:header="720" w:footer="720" w:gutter="0"/>
          <w:cols w:space="0"/>
        </w:sectPr>
      </w:pPr>
    </w:p>
    <w:p w:rsidR="006C3199" w:rsidRPr="002C52C6" w:rsidRDefault="002B0B5C" w:rsidP="002C52C6">
      <w:pPr>
        <w:pStyle w:val="Heading2"/>
        <w:jc w:val="left"/>
        <w:rPr>
          <w:rFonts w:ascii="Arial" w:hAnsi="Arial" w:cs="Arial"/>
          <w:i/>
          <w:szCs w:val="24"/>
        </w:rPr>
        <w:sectPr w:rsidR="006C3199" w:rsidRPr="002C52C6" w:rsidSect="006C3199">
          <w:type w:val="continuous"/>
          <w:pgSz w:w="12240" w:h="15840"/>
          <w:pgMar w:top="864" w:right="1440" w:bottom="1440" w:left="1440" w:header="720" w:footer="720" w:gutter="0"/>
          <w:cols w:space="0"/>
        </w:sectPr>
      </w:pPr>
      <w:r w:rsidRPr="002C52C6">
        <w:rPr>
          <w:rFonts w:ascii="Arial" w:hAnsi="Arial" w:cs="Arial"/>
          <w:i/>
          <w:szCs w:val="24"/>
        </w:rPr>
        <w:lastRenderedPageBreak/>
        <w:t xml:space="preserve">Course </w:t>
      </w:r>
      <w:r w:rsidR="002C52C6" w:rsidRPr="002C52C6">
        <w:rPr>
          <w:rFonts w:ascii="Arial" w:hAnsi="Arial" w:cs="Arial"/>
          <w:i/>
          <w:szCs w:val="24"/>
        </w:rPr>
        <w:t>Topics</w:t>
      </w:r>
    </w:p>
    <w:p w:rsidR="002B0B5C" w:rsidRPr="002C52C6" w:rsidRDefault="002B0B5C" w:rsidP="006C3199">
      <w:pPr>
        <w:pStyle w:val="Heading2"/>
        <w:jc w:val="left"/>
        <w:rPr>
          <w:rFonts w:ascii="Arial" w:hAnsi="Arial" w:cs="Arial"/>
          <w:szCs w:val="24"/>
        </w:rPr>
      </w:pPr>
    </w:p>
    <w:p w:rsidR="002B0B5C" w:rsidRPr="002C52C6" w:rsidRDefault="002B0B5C">
      <w:pPr>
        <w:pStyle w:val="Heading3"/>
        <w:rPr>
          <w:rFonts w:ascii="Arial" w:hAnsi="Arial" w:cs="Arial"/>
          <w:szCs w:val="24"/>
        </w:rPr>
        <w:sectPr w:rsidR="002B0B5C" w:rsidRPr="002C52C6" w:rsidSect="006C3199">
          <w:type w:val="continuous"/>
          <w:pgSz w:w="12240" w:h="15840"/>
          <w:pgMar w:top="864" w:right="1440" w:bottom="1440" w:left="1440" w:header="720" w:footer="720" w:gutter="0"/>
          <w:cols w:num="2" w:space="0"/>
        </w:sectPr>
      </w:pPr>
    </w:p>
    <w:p w:rsidR="002B0B5C" w:rsidRPr="002C52C6" w:rsidRDefault="00F35D17" w:rsidP="00F35D17">
      <w:pPr>
        <w:pStyle w:val="Heading3"/>
        <w:tabs>
          <w:tab w:val="left" w:pos="900"/>
        </w:tabs>
        <w:rPr>
          <w:rFonts w:ascii="Arial" w:hAnsi="Arial" w:cs="Arial"/>
          <w:sz w:val="20"/>
        </w:rPr>
      </w:pPr>
      <w:r w:rsidRPr="002C52C6">
        <w:rPr>
          <w:rFonts w:ascii="Arial" w:hAnsi="Arial" w:cs="Arial"/>
          <w:szCs w:val="24"/>
        </w:rPr>
        <w:lastRenderedPageBreak/>
        <w:tab/>
      </w:r>
      <w:r w:rsidR="002B0B5C" w:rsidRPr="002C52C6">
        <w:rPr>
          <w:rFonts w:ascii="Arial" w:hAnsi="Arial" w:cs="Arial"/>
          <w:sz w:val="20"/>
        </w:rPr>
        <w:t>Electrical Ch</w:t>
      </w:r>
      <w:r w:rsidR="002B0B5C" w:rsidRPr="002C52C6">
        <w:rPr>
          <w:rFonts w:ascii="Arial" w:hAnsi="Arial" w:cs="Arial"/>
          <w:sz w:val="20"/>
        </w:rPr>
        <w:t>a</w:t>
      </w:r>
      <w:r w:rsidR="002B0B5C" w:rsidRPr="002C52C6">
        <w:rPr>
          <w:rFonts w:ascii="Arial" w:hAnsi="Arial" w:cs="Arial"/>
          <w:sz w:val="20"/>
        </w:rPr>
        <w:t>racterization</w:t>
      </w:r>
    </w:p>
    <w:p w:rsidR="002B0B5C" w:rsidRPr="002C52C6" w:rsidRDefault="002B0B5C" w:rsidP="006C3199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1. Resisti</w:t>
      </w:r>
      <w:r w:rsidRPr="002C52C6">
        <w:rPr>
          <w:rFonts w:ascii="Arial" w:hAnsi="Arial" w:cs="Arial"/>
          <w:snapToGrid w:val="0"/>
          <w:color w:val="000000"/>
          <w:sz w:val="20"/>
        </w:rPr>
        <w:t>v</w:t>
      </w:r>
      <w:r w:rsidRPr="002C52C6">
        <w:rPr>
          <w:rFonts w:ascii="Arial" w:hAnsi="Arial" w:cs="Arial"/>
          <w:snapToGrid w:val="0"/>
          <w:color w:val="000000"/>
          <w:sz w:val="20"/>
        </w:rPr>
        <w:t>ity</w:t>
      </w:r>
    </w:p>
    <w:p w:rsidR="002B0B5C" w:rsidRPr="002C52C6" w:rsidRDefault="002B0B5C" w:rsidP="006C3199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2. Carrier/Doping Dens</w:t>
      </w:r>
      <w:r w:rsidRPr="002C52C6">
        <w:rPr>
          <w:rFonts w:ascii="Arial" w:hAnsi="Arial" w:cs="Arial"/>
          <w:snapToGrid w:val="0"/>
          <w:color w:val="000000"/>
          <w:sz w:val="20"/>
        </w:rPr>
        <w:t>i</w:t>
      </w:r>
      <w:r w:rsidRPr="002C52C6">
        <w:rPr>
          <w:rFonts w:ascii="Arial" w:hAnsi="Arial" w:cs="Arial"/>
          <w:snapToGrid w:val="0"/>
          <w:color w:val="000000"/>
          <w:sz w:val="20"/>
        </w:rPr>
        <w:t>ties</w:t>
      </w:r>
    </w:p>
    <w:p w:rsidR="002B0B5C" w:rsidRPr="002C52C6" w:rsidRDefault="002B0B5C" w:rsidP="006C3199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3. Contact Resistance</w:t>
      </w:r>
    </w:p>
    <w:p w:rsidR="002B0B5C" w:rsidRPr="002C52C6" w:rsidRDefault="002B0B5C" w:rsidP="006C3199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4. Series Resistance</w:t>
      </w:r>
    </w:p>
    <w:p w:rsidR="002B0B5C" w:rsidRPr="002C52C6" w:rsidRDefault="002B0B5C" w:rsidP="006C3199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5. Schottky Barriers</w:t>
      </w:r>
    </w:p>
    <w:p w:rsidR="002B0B5C" w:rsidRPr="002C52C6" w:rsidRDefault="002B0B5C" w:rsidP="006C3199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6. MO</w:t>
      </w:r>
      <w:r w:rsidRPr="002C52C6">
        <w:rPr>
          <w:rFonts w:ascii="Arial" w:hAnsi="Arial" w:cs="Arial"/>
          <w:snapToGrid w:val="0"/>
          <w:color w:val="000000"/>
          <w:sz w:val="20"/>
        </w:rPr>
        <w:t>S</w:t>
      </w:r>
      <w:r w:rsidRPr="002C52C6">
        <w:rPr>
          <w:rFonts w:ascii="Arial" w:hAnsi="Arial" w:cs="Arial"/>
          <w:snapToGrid w:val="0"/>
          <w:color w:val="000000"/>
          <w:sz w:val="20"/>
        </w:rPr>
        <w:t>FET Channel Length</w:t>
      </w:r>
    </w:p>
    <w:p w:rsidR="002B0B5C" w:rsidRPr="002C52C6" w:rsidRDefault="002B0B5C" w:rsidP="006C3199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7. Thr</w:t>
      </w:r>
      <w:r w:rsidRPr="002C52C6">
        <w:rPr>
          <w:rFonts w:ascii="Arial" w:hAnsi="Arial" w:cs="Arial"/>
          <w:snapToGrid w:val="0"/>
          <w:color w:val="000000"/>
          <w:sz w:val="20"/>
        </w:rPr>
        <w:t>e</w:t>
      </w:r>
      <w:r w:rsidRPr="002C52C6">
        <w:rPr>
          <w:rFonts w:ascii="Arial" w:hAnsi="Arial" w:cs="Arial"/>
          <w:snapToGrid w:val="0"/>
          <w:color w:val="000000"/>
          <w:sz w:val="20"/>
        </w:rPr>
        <w:t>shold Voltage</w:t>
      </w:r>
    </w:p>
    <w:p w:rsidR="002B0B5C" w:rsidRPr="002C52C6" w:rsidRDefault="002B0B5C" w:rsidP="006C3199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8. Defects, Impurities</w:t>
      </w:r>
    </w:p>
    <w:p w:rsidR="002B0B5C" w:rsidRPr="002C52C6" w:rsidRDefault="00861A77" w:rsidP="006C3199">
      <w:pPr>
        <w:tabs>
          <w:tab w:val="left" w:pos="900"/>
          <w:tab w:val="left" w:pos="117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  <w:t xml:space="preserve"> 9</w:t>
      </w:r>
      <w:r w:rsidR="002B0B5C" w:rsidRPr="002C52C6">
        <w:rPr>
          <w:rFonts w:ascii="Arial" w:hAnsi="Arial" w:cs="Arial"/>
          <w:snapToGrid w:val="0"/>
          <w:color w:val="000000"/>
          <w:sz w:val="20"/>
        </w:rPr>
        <w:t>. MOS Capacitors</w:t>
      </w:r>
    </w:p>
    <w:p w:rsidR="002B0B5C" w:rsidRPr="002C52C6" w:rsidRDefault="00861A77" w:rsidP="006C3199">
      <w:pPr>
        <w:tabs>
          <w:tab w:val="left" w:pos="900"/>
          <w:tab w:val="left" w:pos="117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ab/>
        <w:t>10</w:t>
      </w:r>
      <w:r w:rsidR="002B0B5C" w:rsidRPr="002C52C6">
        <w:rPr>
          <w:rFonts w:ascii="Arial" w:hAnsi="Arial" w:cs="Arial"/>
          <w:snapToGrid w:val="0"/>
          <w:color w:val="000000"/>
          <w:sz w:val="20"/>
        </w:rPr>
        <w:t>. Oxide Charges</w:t>
      </w:r>
      <w:r w:rsidRPr="002C52C6">
        <w:rPr>
          <w:rFonts w:ascii="Arial" w:hAnsi="Arial" w:cs="Arial"/>
          <w:snapToGrid w:val="0"/>
          <w:color w:val="000000"/>
          <w:sz w:val="20"/>
        </w:rPr>
        <w:t xml:space="preserve">, </w:t>
      </w:r>
      <w:r w:rsidR="002B0B5C" w:rsidRPr="002C52C6">
        <w:rPr>
          <w:rFonts w:ascii="Arial" w:hAnsi="Arial" w:cs="Arial"/>
          <w:snapToGrid w:val="0"/>
          <w:color w:val="000000"/>
          <w:sz w:val="20"/>
        </w:rPr>
        <w:t>Interface States</w:t>
      </w:r>
    </w:p>
    <w:p w:rsidR="002B0B5C" w:rsidRPr="002C52C6" w:rsidRDefault="00861A77" w:rsidP="006C3199">
      <w:pPr>
        <w:tabs>
          <w:tab w:val="left" w:pos="900"/>
          <w:tab w:val="left" w:pos="117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  <w:t>11</w:t>
      </w:r>
      <w:r w:rsidR="002B0B5C" w:rsidRPr="002C52C6">
        <w:rPr>
          <w:rFonts w:ascii="Arial" w:hAnsi="Arial" w:cs="Arial"/>
          <w:snapToGrid w:val="0"/>
          <w:color w:val="000000"/>
          <w:sz w:val="20"/>
        </w:rPr>
        <w:t>. Carrier Lifetime</w:t>
      </w:r>
    </w:p>
    <w:p w:rsidR="002B0B5C" w:rsidRPr="002C52C6" w:rsidRDefault="00861A77" w:rsidP="006C3199">
      <w:pPr>
        <w:tabs>
          <w:tab w:val="left" w:pos="900"/>
          <w:tab w:val="left" w:pos="117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  <w:t>12</w:t>
      </w:r>
      <w:r w:rsidR="002B0B5C" w:rsidRPr="002C52C6">
        <w:rPr>
          <w:rFonts w:ascii="Arial" w:hAnsi="Arial" w:cs="Arial"/>
          <w:snapToGrid w:val="0"/>
          <w:color w:val="000000"/>
          <w:sz w:val="20"/>
        </w:rPr>
        <w:t>. Mobility</w:t>
      </w:r>
    </w:p>
    <w:p w:rsidR="00861A77" w:rsidRPr="002C52C6" w:rsidRDefault="00861A77" w:rsidP="006C3199">
      <w:pPr>
        <w:tabs>
          <w:tab w:val="left" w:pos="900"/>
          <w:tab w:val="left" w:pos="117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  <w:t>13</w:t>
      </w:r>
      <w:r w:rsidR="002B0B5C" w:rsidRPr="002C52C6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2C52C6">
        <w:rPr>
          <w:rFonts w:ascii="Arial" w:hAnsi="Arial" w:cs="Arial"/>
          <w:snapToGrid w:val="0"/>
          <w:color w:val="000000"/>
          <w:sz w:val="20"/>
        </w:rPr>
        <w:t>Charge-based Measur</w:t>
      </w:r>
      <w:r w:rsidRPr="002C52C6">
        <w:rPr>
          <w:rFonts w:ascii="Arial" w:hAnsi="Arial" w:cs="Arial"/>
          <w:snapToGrid w:val="0"/>
          <w:color w:val="000000"/>
          <w:sz w:val="20"/>
        </w:rPr>
        <w:t>e</w:t>
      </w:r>
      <w:r w:rsidRPr="002C52C6">
        <w:rPr>
          <w:rFonts w:ascii="Arial" w:hAnsi="Arial" w:cs="Arial"/>
          <w:snapToGrid w:val="0"/>
          <w:color w:val="000000"/>
          <w:sz w:val="20"/>
        </w:rPr>
        <w:t>ments</w:t>
      </w:r>
    </w:p>
    <w:p w:rsidR="00861A77" w:rsidRPr="002C52C6" w:rsidRDefault="00861A77" w:rsidP="006C3199">
      <w:pPr>
        <w:tabs>
          <w:tab w:val="left" w:pos="900"/>
          <w:tab w:val="left" w:pos="117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  <w:t>14. Probe Microscopy</w:t>
      </w:r>
    </w:p>
    <w:p w:rsidR="002B0B5C" w:rsidRPr="002C52C6" w:rsidRDefault="00861A77" w:rsidP="006C3199">
      <w:pPr>
        <w:tabs>
          <w:tab w:val="left" w:pos="900"/>
          <w:tab w:val="left" w:pos="117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  <w:t>15. Reliabi</w:t>
      </w:r>
      <w:r w:rsidRPr="002C52C6">
        <w:rPr>
          <w:rFonts w:ascii="Arial" w:hAnsi="Arial" w:cs="Arial"/>
          <w:snapToGrid w:val="0"/>
          <w:color w:val="000000"/>
          <w:sz w:val="20"/>
        </w:rPr>
        <w:t>l</w:t>
      </w:r>
      <w:r w:rsidRPr="002C52C6">
        <w:rPr>
          <w:rFonts w:ascii="Arial" w:hAnsi="Arial" w:cs="Arial"/>
          <w:snapToGrid w:val="0"/>
          <w:color w:val="000000"/>
          <w:sz w:val="20"/>
        </w:rPr>
        <w:t>ity</w:t>
      </w:r>
    </w:p>
    <w:p w:rsidR="00861A77" w:rsidRPr="002C52C6" w:rsidRDefault="006C3199" w:rsidP="006C3199">
      <w:pPr>
        <w:tabs>
          <w:tab w:val="left" w:pos="900"/>
          <w:tab w:val="left" w:pos="1080"/>
          <w:tab w:val="left" w:pos="144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607071" w:rsidRPr="002C52C6">
        <w:rPr>
          <w:rFonts w:ascii="Arial" w:hAnsi="Arial" w:cs="Arial"/>
          <w:snapToGrid w:val="0"/>
          <w:color w:val="000000"/>
          <w:sz w:val="20"/>
        </w:rPr>
        <w:t xml:space="preserve">  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Ele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c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tromigration</w:t>
      </w:r>
    </w:p>
    <w:p w:rsidR="00861A77" w:rsidRPr="002C52C6" w:rsidRDefault="00A01D29" w:rsidP="006C3199">
      <w:pPr>
        <w:tabs>
          <w:tab w:val="left" w:pos="900"/>
          <w:tab w:val="left" w:pos="1080"/>
          <w:tab w:val="left" w:pos="405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6C3199" w:rsidRPr="002C52C6">
        <w:rPr>
          <w:rFonts w:ascii="Arial" w:hAnsi="Arial" w:cs="Arial"/>
          <w:snapToGrid w:val="0"/>
          <w:color w:val="000000"/>
          <w:sz w:val="20"/>
        </w:rPr>
        <w:tab/>
      </w:r>
      <w:r w:rsidR="00607071" w:rsidRPr="002C52C6">
        <w:rPr>
          <w:rFonts w:ascii="Arial" w:hAnsi="Arial" w:cs="Arial"/>
          <w:snapToGrid w:val="0"/>
          <w:color w:val="000000"/>
          <w:sz w:val="20"/>
        </w:rPr>
        <w:t xml:space="preserve">  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Hot Carriers</w:t>
      </w:r>
    </w:p>
    <w:p w:rsidR="00861A77" w:rsidRPr="002C52C6" w:rsidRDefault="00A01D29" w:rsidP="006C3199">
      <w:pPr>
        <w:tabs>
          <w:tab w:val="left" w:pos="900"/>
          <w:tab w:val="left" w:pos="1080"/>
          <w:tab w:val="left" w:pos="405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6C3199" w:rsidRPr="002C52C6">
        <w:rPr>
          <w:rFonts w:ascii="Arial" w:hAnsi="Arial" w:cs="Arial"/>
          <w:snapToGrid w:val="0"/>
          <w:color w:val="000000"/>
          <w:sz w:val="20"/>
        </w:rPr>
        <w:tab/>
      </w:r>
      <w:r w:rsidR="00607071" w:rsidRPr="002C52C6">
        <w:rPr>
          <w:rFonts w:ascii="Arial" w:hAnsi="Arial" w:cs="Arial"/>
          <w:snapToGrid w:val="0"/>
          <w:color w:val="000000"/>
          <w:sz w:val="20"/>
        </w:rPr>
        <w:t xml:space="preserve">  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Negative Bias Temperature I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n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stability</w:t>
      </w:r>
    </w:p>
    <w:p w:rsidR="0057301D" w:rsidRPr="002C52C6" w:rsidRDefault="00A01D29" w:rsidP="0057301D">
      <w:pPr>
        <w:tabs>
          <w:tab w:val="left" w:pos="900"/>
          <w:tab w:val="left" w:pos="1080"/>
          <w:tab w:val="left" w:pos="405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6C3199" w:rsidRPr="002C52C6">
        <w:rPr>
          <w:rFonts w:ascii="Arial" w:hAnsi="Arial" w:cs="Arial"/>
          <w:snapToGrid w:val="0"/>
          <w:color w:val="000000"/>
          <w:sz w:val="20"/>
        </w:rPr>
        <w:tab/>
      </w:r>
      <w:r w:rsidR="00607071" w:rsidRPr="002C52C6">
        <w:rPr>
          <w:rFonts w:ascii="Arial" w:hAnsi="Arial" w:cs="Arial"/>
          <w:snapToGrid w:val="0"/>
          <w:color w:val="000000"/>
          <w:sz w:val="20"/>
        </w:rPr>
        <w:t xml:space="preserve">  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Gate Oxide Integrity</w:t>
      </w:r>
    </w:p>
    <w:p w:rsidR="00861A77" w:rsidRPr="002C52C6" w:rsidRDefault="0057301D" w:rsidP="0057301D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16. Failure Analysis</w:t>
      </w:r>
    </w:p>
    <w:p w:rsidR="006C3199" w:rsidRPr="002C52C6" w:rsidRDefault="00A01D29" w:rsidP="0057301D">
      <w:pPr>
        <w:tabs>
          <w:tab w:val="left" w:pos="900"/>
          <w:tab w:val="left" w:pos="108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57301D" w:rsidRPr="002C52C6">
        <w:rPr>
          <w:rFonts w:ascii="Arial" w:hAnsi="Arial" w:cs="Arial"/>
          <w:snapToGrid w:val="0"/>
          <w:color w:val="000000"/>
          <w:sz w:val="20"/>
        </w:rPr>
        <w:tab/>
      </w:r>
      <w:r w:rsidR="00607071" w:rsidRPr="002C52C6">
        <w:rPr>
          <w:rFonts w:ascii="Arial" w:hAnsi="Arial" w:cs="Arial"/>
          <w:snapToGrid w:val="0"/>
          <w:color w:val="000000"/>
          <w:sz w:val="20"/>
        </w:rPr>
        <w:t xml:space="preserve">  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Emi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s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sion Microscopy</w:t>
      </w:r>
    </w:p>
    <w:p w:rsidR="002B0B5C" w:rsidRPr="002C52C6" w:rsidRDefault="006C3199" w:rsidP="0057301D">
      <w:pPr>
        <w:tabs>
          <w:tab w:val="left" w:pos="900"/>
          <w:tab w:val="left" w:pos="1080"/>
          <w:tab w:val="left" w:pos="1440"/>
          <w:tab w:val="left" w:pos="405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57301D" w:rsidRPr="002C52C6">
        <w:rPr>
          <w:rFonts w:ascii="Arial" w:hAnsi="Arial" w:cs="Arial"/>
          <w:snapToGrid w:val="0"/>
          <w:color w:val="000000"/>
          <w:sz w:val="20"/>
        </w:rPr>
        <w:tab/>
      </w:r>
      <w:r w:rsidR="00607071" w:rsidRPr="002C52C6">
        <w:rPr>
          <w:rFonts w:ascii="Arial" w:hAnsi="Arial" w:cs="Arial"/>
          <w:snapToGrid w:val="0"/>
          <w:color w:val="000000"/>
          <w:sz w:val="20"/>
        </w:rPr>
        <w:t xml:space="preserve">  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Vo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l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tage Contrast</w:t>
      </w:r>
    </w:p>
    <w:p w:rsidR="00861A77" w:rsidRPr="002C52C6" w:rsidRDefault="00A01D29" w:rsidP="0057301D">
      <w:pPr>
        <w:tabs>
          <w:tab w:val="left" w:pos="900"/>
          <w:tab w:val="left" w:pos="108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57301D" w:rsidRPr="002C52C6">
        <w:rPr>
          <w:rFonts w:ascii="Arial" w:hAnsi="Arial" w:cs="Arial"/>
          <w:snapToGrid w:val="0"/>
          <w:color w:val="000000"/>
          <w:sz w:val="20"/>
        </w:rPr>
        <w:tab/>
      </w:r>
      <w:r w:rsidR="00607071" w:rsidRPr="002C52C6">
        <w:rPr>
          <w:rFonts w:ascii="Arial" w:hAnsi="Arial" w:cs="Arial"/>
          <w:snapToGrid w:val="0"/>
          <w:color w:val="000000"/>
          <w:sz w:val="20"/>
        </w:rPr>
        <w:t xml:space="preserve">  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Liquid Crystal</w:t>
      </w:r>
    </w:p>
    <w:p w:rsidR="00607071" w:rsidRPr="002C52C6" w:rsidRDefault="00607071" w:rsidP="0057301D">
      <w:pPr>
        <w:tabs>
          <w:tab w:val="left" w:pos="900"/>
          <w:tab w:val="left" w:pos="1080"/>
        </w:tabs>
        <w:ind w:left="1080"/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 xml:space="preserve">  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Optical Beam Induced R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e</w:t>
      </w:r>
      <w:r w:rsidR="00861A77" w:rsidRPr="002C52C6">
        <w:rPr>
          <w:rFonts w:ascii="Arial" w:hAnsi="Arial" w:cs="Arial"/>
          <w:snapToGrid w:val="0"/>
          <w:color w:val="000000"/>
          <w:sz w:val="20"/>
        </w:rPr>
        <w:t>sistance</w:t>
      </w:r>
    </w:p>
    <w:p w:rsidR="00861A77" w:rsidRPr="002C52C6" w:rsidRDefault="00861A77" w:rsidP="0057301D">
      <w:pPr>
        <w:tabs>
          <w:tab w:val="left" w:pos="900"/>
          <w:tab w:val="left" w:pos="1080"/>
        </w:tabs>
        <w:ind w:left="1080"/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607071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Change</w:t>
      </w:r>
    </w:p>
    <w:p w:rsidR="002B0B5C" w:rsidRPr="002C52C6" w:rsidRDefault="00F35D17" w:rsidP="00F35D17">
      <w:pPr>
        <w:pStyle w:val="Heading3"/>
        <w:tabs>
          <w:tab w:val="left" w:pos="540"/>
        </w:tabs>
        <w:rPr>
          <w:rFonts w:ascii="Arial" w:hAnsi="Arial" w:cs="Arial"/>
          <w:sz w:val="20"/>
        </w:rPr>
      </w:pPr>
      <w:r w:rsidRPr="002C52C6">
        <w:rPr>
          <w:rFonts w:ascii="Arial" w:hAnsi="Arial" w:cs="Arial"/>
          <w:sz w:val="20"/>
        </w:rPr>
        <w:lastRenderedPageBreak/>
        <w:tab/>
      </w:r>
      <w:r w:rsidRPr="002C52C6">
        <w:rPr>
          <w:rFonts w:ascii="Arial" w:hAnsi="Arial" w:cs="Arial"/>
          <w:sz w:val="20"/>
        </w:rPr>
        <w:tab/>
      </w:r>
      <w:r w:rsidR="002B0B5C" w:rsidRPr="002C52C6">
        <w:rPr>
          <w:rFonts w:ascii="Arial" w:hAnsi="Arial" w:cs="Arial"/>
          <w:sz w:val="20"/>
        </w:rPr>
        <w:t>Optical Ch</w:t>
      </w:r>
      <w:r w:rsidR="002B0B5C" w:rsidRPr="002C52C6">
        <w:rPr>
          <w:rFonts w:ascii="Arial" w:hAnsi="Arial" w:cs="Arial"/>
          <w:sz w:val="20"/>
        </w:rPr>
        <w:t>a</w:t>
      </w:r>
      <w:r w:rsidR="002B0B5C" w:rsidRPr="002C52C6">
        <w:rPr>
          <w:rFonts w:ascii="Arial" w:hAnsi="Arial" w:cs="Arial"/>
          <w:sz w:val="20"/>
        </w:rPr>
        <w:t>racterization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1. Optical Microscopy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2. Ellips</w:t>
      </w:r>
      <w:r w:rsidRPr="002C52C6">
        <w:rPr>
          <w:rFonts w:ascii="Arial" w:hAnsi="Arial" w:cs="Arial"/>
          <w:snapToGrid w:val="0"/>
          <w:color w:val="000000"/>
          <w:sz w:val="20"/>
        </w:rPr>
        <w:t>o</w:t>
      </w:r>
      <w:r w:rsidRPr="002C52C6">
        <w:rPr>
          <w:rFonts w:ascii="Arial" w:hAnsi="Arial" w:cs="Arial"/>
          <w:snapToGrid w:val="0"/>
          <w:color w:val="000000"/>
          <w:sz w:val="20"/>
        </w:rPr>
        <w:t xml:space="preserve">metry 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3. Transmission, Refle</w:t>
      </w:r>
      <w:r w:rsidRPr="002C52C6">
        <w:rPr>
          <w:rFonts w:ascii="Arial" w:hAnsi="Arial" w:cs="Arial"/>
          <w:snapToGrid w:val="0"/>
          <w:color w:val="000000"/>
          <w:sz w:val="20"/>
        </w:rPr>
        <w:t>c</w:t>
      </w:r>
      <w:r w:rsidRPr="002C52C6">
        <w:rPr>
          <w:rFonts w:ascii="Arial" w:hAnsi="Arial" w:cs="Arial"/>
          <w:snapToGrid w:val="0"/>
          <w:color w:val="000000"/>
          <w:sz w:val="20"/>
        </w:rPr>
        <w:t>tion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4. Phot</w:t>
      </w:r>
      <w:r w:rsidRPr="002C52C6">
        <w:rPr>
          <w:rFonts w:ascii="Arial" w:hAnsi="Arial" w:cs="Arial"/>
          <w:snapToGrid w:val="0"/>
          <w:color w:val="000000"/>
          <w:sz w:val="20"/>
        </w:rPr>
        <w:t>o</w:t>
      </w:r>
      <w:r w:rsidRPr="002C52C6">
        <w:rPr>
          <w:rFonts w:ascii="Arial" w:hAnsi="Arial" w:cs="Arial"/>
          <w:snapToGrid w:val="0"/>
          <w:color w:val="000000"/>
          <w:sz w:val="20"/>
        </w:rPr>
        <w:t>luminescence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5. Emi</w:t>
      </w:r>
      <w:r w:rsidRPr="002C52C6">
        <w:rPr>
          <w:rFonts w:ascii="Arial" w:hAnsi="Arial" w:cs="Arial"/>
          <w:snapToGrid w:val="0"/>
          <w:color w:val="000000"/>
          <w:sz w:val="20"/>
        </w:rPr>
        <w:t>s</w:t>
      </w:r>
      <w:r w:rsidRPr="002C52C6">
        <w:rPr>
          <w:rFonts w:ascii="Arial" w:hAnsi="Arial" w:cs="Arial"/>
          <w:snapToGrid w:val="0"/>
          <w:color w:val="000000"/>
          <w:sz w:val="20"/>
        </w:rPr>
        <w:t>sion Microscopy</w:t>
      </w:r>
    </w:p>
    <w:p w:rsidR="002B0B5C" w:rsidRPr="002C52C6" w:rsidRDefault="002B0B5C">
      <w:pPr>
        <w:tabs>
          <w:tab w:val="left" w:pos="540"/>
        </w:tabs>
        <w:ind w:left="3060"/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</w:p>
    <w:p w:rsidR="002B0B5C" w:rsidRPr="002C52C6" w:rsidRDefault="00F35D17" w:rsidP="006C3199">
      <w:pPr>
        <w:pStyle w:val="Heading3"/>
        <w:tabs>
          <w:tab w:val="left" w:pos="540"/>
        </w:tabs>
        <w:jc w:val="center"/>
        <w:rPr>
          <w:rFonts w:ascii="Arial" w:hAnsi="Arial" w:cs="Arial"/>
          <w:sz w:val="20"/>
        </w:rPr>
      </w:pPr>
      <w:r w:rsidRPr="002C52C6">
        <w:rPr>
          <w:rFonts w:ascii="Arial" w:hAnsi="Arial" w:cs="Arial"/>
          <w:sz w:val="20"/>
        </w:rPr>
        <w:tab/>
      </w:r>
      <w:r w:rsidR="002B0B5C" w:rsidRPr="002C52C6">
        <w:rPr>
          <w:rFonts w:ascii="Arial" w:hAnsi="Arial" w:cs="Arial"/>
          <w:sz w:val="20"/>
        </w:rPr>
        <w:t>Physical/Chemical Characteriz</w:t>
      </w:r>
      <w:r w:rsidR="002B0B5C" w:rsidRPr="002C52C6">
        <w:rPr>
          <w:rFonts w:ascii="Arial" w:hAnsi="Arial" w:cs="Arial"/>
          <w:sz w:val="20"/>
        </w:rPr>
        <w:t>a</w:t>
      </w:r>
      <w:r w:rsidR="002B0B5C" w:rsidRPr="002C52C6">
        <w:rPr>
          <w:rFonts w:ascii="Arial" w:hAnsi="Arial" w:cs="Arial"/>
          <w:sz w:val="20"/>
        </w:rPr>
        <w:t>tion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1. Scanning Electron M</w:t>
      </w:r>
      <w:r w:rsidRPr="002C52C6">
        <w:rPr>
          <w:rFonts w:ascii="Arial" w:hAnsi="Arial" w:cs="Arial"/>
          <w:snapToGrid w:val="0"/>
          <w:color w:val="000000"/>
          <w:sz w:val="20"/>
        </w:rPr>
        <w:t>i</w:t>
      </w:r>
      <w:r w:rsidRPr="002C52C6">
        <w:rPr>
          <w:rFonts w:ascii="Arial" w:hAnsi="Arial" w:cs="Arial"/>
          <w:snapToGrid w:val="0"/>
          <w:color w:val="000000"/>
          <w:sz w:val="20"/>
        </w:rPr>
        <w:t xml:space="preserve">croscopy 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2. Auger Electron Spe</w:t>
      </w:r>
      <w:r w:rsidRPr="002C52C6">
        <w:rPr>
          <w:rFonts w:ascii="Arial" w:hAnsi="Arial" w:cs="Arial"/>
          <w:snapToGrid w:val="0"/>
          <w:color w:val="000000"/>
          <w:sz w:val="20"/>
        </w:rPr>
        <w:t>c</w:t>
      </w:r>
      <w:r w:rsidRPr="002C52C6">
        <w:rPr>
          <w:rFonts w:ascii="Arial" w:hAnsi="Arial" w:cs="Arial"/>
          <w:snapToGrid w:val="0"/>
          <w:color w:val="000000"/>
          <w:sz w:val="20"/>
        </w:rPr>
        <w:t>troscopy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3. Transmission Electron Microsc</w:t>
      </w:r>
      <w:r w:rsidRPr="002C52C6">
        <w:rPr>
          <w:rFonts w:ascii="Arial" w:hAnsi="Arial" w:cs="Arial"/>
          <w:snapToGrid w:val="0"/>
          <w:color w:val="000000"/>
          <w:sz w:val="20"/>
        </w:rPr>
        <w:t>o</w:t>
      </w:r>
      <w:r w:rsidRPr="002C52C6">
        <w:rPr>
          <w:rFonts w:ascii="Arial" w:hAnsi="Arial" w:cs="Arial"/>
          <w:snapToGrid w:val="0"/>
          <w:color w:val="000000"/>
          <w:sz w:val="20"/>
        </w:rPr>
        <w:t>py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4. Voltage Contrast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5. Secondary Ion Mass Spectrom</w:t>
      </w:r>
      <w:r w:rsidRPr="002C52C6">
        <w:rPr>
          <w:rFonts w:ascii="Arial" w:hAnsi="Arial" w:cs="Arial"/>
          <w:snapToGrid w:val="0"/>
          <w:color w:val="000000"/>
          <w:sz w:val="20"/>
        </w:rPr>
        <w:t>e</w:t>
      </w:r>
      <w:r w:rsidRPr="002C52C6">
        <w:rPr>
          <w:rFonts w:ascii="Arial" w:hAnsi="Arial" w:cs="Arial"/>
          <w:snapToGrid w:val="0"/>
          <w:color w:val="000000"/>
          <w:sz w:val="20"/>
        </w:rPr>
        <w:t>try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6. Rutherford Backscatte</w:t>
      </w:r>
      <w:r w:rsidRPr="002C52C6">
        <w:rPr>
          <w:rFonts w:ascii="Arial" w:hAnsi="Arial" w:cs="Arial"/>
          <w:snapToGrid w:val="0"/>
          <w:color w:val="000000"/>
          <w:sz w:val="20"/>
        </w:rPr>
        <w:t>r</w:t>
      </w:r>
      <w:r w:rsidRPr="002C52C6">
        <w:rPr>
          <w:rFonts w:ascii="Arial" w:hAnsi="Arial" w:cs="Arial"/>
          <w:snapToGrid w:val="0"/>
          <w:color w:val="000000"/>
          <w:sz w:val="20"/>
        </w:rPr>
        <w:t>ing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7. X-Ray Fluorescence</w:t>
      </w:r>
    </w:p>
    <w:p w:rsidR="002B0B5C" w:rsidRPr="002C52C6" w:rsidRDefault="002B0B5C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  <w:r w:rsidRPr="002C52C6">
        <w:rPr>
          <w:rFonts w:ascii="Arial" w:hAnsi="Arial" w:cs="Arial"/>
          <w:snapToGrid w:val="0"/>
          <w:color w:val="000000"/>
          <w:sz w:val="20"/>
        </w:rPr>
        <w:tab/>
      </w:r>
      <w:r w:rsidR="00E67ECA" w:rsidRPr="002C52C6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C52C6">
        <w:rPr>
          <w:rFonts w:ascii="Arial" w:hAnsi="Arial" w:cs="Arial"/>
          <w:snapToGrid w:val="0"/>
          <w:color w:val="000000"/>
          <w:sz w:val="20"/>
        </w:rPr>
        <w:t>8. X-Ray Photoelectron Spectrosc</w:t>
      </w:r>
      <w:r w:rsidRPr="002C52C6">
        <w:rPr>
          <w:rFonts w:ascii="Arial" w:hAnsi="Arial" w:cs="Arial"/>
          <w:snapToGrid w:val="0"/>
          <w:color w:val="000000"/>
          <w:sz w:val="20"/>
        </w:rPr>
        <w:t>o</w:t>
      </w:r>
      <w:r w:rsidRPr="002C52C6">
        <w:rPr>
          <w:rFonts w:ascii="Arial" w:hAnsi="Arial" w:cs="Arial"/>
          <w:snapToGrid w:val="0"/>
          <w:color w:val="000000"/>
          <w:sz w:val="20"/>
        </w:rPr>
        <w:t>py</w:t>
      </w:r>
    </w:p>
    <w:p w:rsidR="0057301D" w:rsidRPr="002C52C6" w:rsidRDefault="0057301D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</w:p>
    <w:p w:rsidR="0057301D" w:rsidRPr="002C52C6" w:rsidRDefault="0057301D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</w:p>
    <w:p w:rsidR="0057301D" w:rsidRPr="002C52C6" w:rsidRDefault="0057301D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</w:p>
    <w:p w:rsidR="0057301D" w:rsidRPr="002C52C6" w:rsidRDefault="0057301D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</w:p>
    <w:p w:rsidR="0057301D" w:rsidRPr="002C52C6" w:rsidRDefault="0057301D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</w:p>
    <w:p w:rsidR="0057301D" w:rsidRPr="002C52C6" w:rsidRDefault="0057301D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</w:p>
    <w:p w:rsidR="0057301D" w:rsidRPr="002C52C6" w:rsidRDefault="0057301D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</w:p>
    <w:p w:rsidR="0057301D" w:rsidRPr="002C52C6" w:rsidRDefault="0057301D" w:rsidP="006C3199">
      <w:pPr>
        <w:tabs>
          <w:tab w:val="left" w:pos="720"/>
        </w:tabs>
        <w:rPr>
          <w:rFonts w:ascii="Arial" w:hAnsi="Arial" w:cs="Arial"/>
          <w:snapToGrid w:val="0"/>
          <w:color w:val="000000"/>
          <w:sz w:val="20"/>
        </w:rPr>
      </w:pPr>
    </w:p>
    <w:p w:rsidR="006C3199" w:rsidRPr="002C52C6" w:rsidRDefault="006C3199" w:rsidP="0057301D">
      <w:pPr>
        <w:tabs>
          <w:tab w:val="left" w:pos="900"/>
        </w:tabs>
        <w:rPr>
          <w:rFonts w:ascii="Arial" w:hAnsi="Arial" w:cs="Arial"/>
          <w:snapToGrid w:val="0"/>
          <w:color w:val="000000"/>
          <w:sz w:val="20"/>
        </w:rPr>
        <w:sectPr w:rsidR="006C3199" w:rsidRPr="002C52C6" w:rsidSect="006C3199">
          <w:type w:val="continuous"/>
          <w:pgSz w:w="12240" w:h="15840"/>
          <w:pgMar w:top="1152" w:right="1440" w:bottom="1440" w:left="1440" w:header="720" w:footer="720" w:gutter="0"/>
          <w:cols w:num="2" w:space="0"/>
        </w:sectPr>
      </w:pPr>
    </w:p>
    <w:p w:rsidR="002B0B5C" w:rsidRPr="002C52C6" w:rsidRDefault="002B0B5C">
      <w:pPr>
        <w:tabs>
          <w:tab w:val="left" w:pos="900"/>
        </w:tabs>
        <w:ind w:left="3060"/>
        <w:rPr>
          <w:rFonts w:ascii="Arial" w:hAnsi="Arial" w:cs="Arial"/>
          <w:snapToGrid w:val="0"/>
          <w:color w:val="000000"/>
          <w:szCs w:val="24"/>
        </w:rPr>
      </w:pPr>
    </w:p>
    <w:p w:rsidR="002B0B5C" w:rsidRPr="002C52C6" w:rsidRDefault="002B0B5C">
      <w:pPr>
        <w:tabs>
          <w:tab w:val="left" w:pos="900"/>
        </w:tabs>
        <w:ind w:left="720"/>
        <w:rPr>
          <w:rFonts w:ascii="Arial" w:hAnsi="Arial" w:cs="Arial"/>
          <w:snapToGrid w:val="0"/>
          <w:color w:val="000000"/>
          <w:szCs w:val="24"/>
        </w:rPr>
        <w:sectPr w:rsidR="002B0B5C" w:rsidRPr="002C52C6">
          <w:type w:val="continuous"/>
          <w:pgSz w:w="12240" w:h="15840"/>
          <w:pgMar w:top="1152" w:right="1440" w:bottom="1440" w:left="1440" w:header="720" w:footer="720" w:gutter="0"/>
          <w:cols w:space="0"/>
        </w:sectPr>
      </w:pPr>
    </w:p>
    <w:p w:rsidR="002B0B5C" w:rsidRPr="009416ED" w:rsidRDefault="002B0B5C" w:rsidP="002C52C6">
      <w:pPr>
        <w:jc w:val="center"/>
        <w:rPr>
          <w:rFonts w:ascii="Arial" w:hAnsi="Arial" w:cs="Arial"/>
          <w:snapToGrid w:val="0"/>
          <w:sz w:val="20"/>
        </w:rPr>
      </w:pPr>
    </w:p>
    <w:sectPr w:rsidR="002B0B5C" w:rsidRPr="009416ED">
      <w:footerReference w:type="even" r:id="rId10"/>
      <w:type w:val="continuous"/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74" w:rsidRDefault="00CE5A74">
      <w:r>
        <w:separator/>
      </w:r>
    </w:p>
  </w:endnote>
  <w:endnote w:type="continuationSeparator" w:id="0">
    <w:p w:rsidR="00CE5A74" w:rsidRDefault="00CE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1" w:rsidRDefault="004B2B21">
    <w:pPr>
      <w:widowControl w:val="0"/>
      <w:tabs>
        <w:tab w:val="left" w:pos="7200"/>
        <w:tab w:val="left" w:pos="9599"/>
      </w:tabs>
      <w:ind w:left="200"/>
      <w:rPr>
        <w:rFonts w:ascii="Geneva" w:hAnsi="Geneva"/>
      </w:rPr>
    </w:pPr>
  </w:p>
  <w:p w:rsidR="004B2B21" w:rsidRDefault="004B2B21">
    <w:pPr>
      <w:widowControl w:val="0"/>
      <w:tabs>
        <w:tab w:val="left" w:pos="7200"/>
        <w:tab w:val="left" w:pos="9599"/>
      </w:tabs>
      <w:ind w:left="200"/>
      <w:rPr>
        <w:rFonts w:ascii="Geneva" w:hAnsi="Genev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1" w:rsidRDefault="004B2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4B2B21" w:rsidRDefault="004B2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74" w:rsidRDefault="00CE5A74">
      <w:r>
        <w:separator/>
      </w:r>
    </w:p>
  </w:footnote>
  <w:footnote w:type="continuationSeparator" w:id="0">
    <w:p w:rsidR="00CE5A74" w:rsidRDefault="00CE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1" w:rsidRDefault="004B2B21" w:rsidP="00886F97">
    <w:pPr>
      <w:widowControl w:val="0"/>
      <w:tabs>
        <w:tab w:val="left" w:pos="7200"/>
        <w:tab w:val="left" w:pos="9599"/>
      </w:tabs>
      <w:rPr>
        <w:rFonts w:ascii="Geneva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085"/>
    <w:multiLevelType w:val="singleLevel"/>
    <w:tmpl w:val="25A0B4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A3A86"/>
    <w:multiLevelType w:val="singleLevel"/>
    <w:tmpl w:val="25A0B4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D81FFD"/>
    <w:multiLevelType w:val="singleLevel"/>
    <w:tmpl w:val="CAE42B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>
    <w:nsid w:val="31647541"/>
    <w:multiLevelType w:val="singleLevel"/>
    <w:tmpl w:val="25A0B4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B34C3A"/>
    <w:multiLevelType w:val="multilevel"/>
    <w:tmpl w:val="3ED0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6679E"/>
    <w:multiLevelType w:val="singleLevel"/>
    <w:tmpl w:val="25A0B4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8E1397"/>
    <w:multiLevelType w:val="singleLevel"/>
    <w:tmpl w:val="7EEA3A20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480166"/>
    <w:multiLevelType w:val="singleLevel"/>
    <w:tmpl w:val="993626B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3610D0"/>
    <w:multiLevelType w:val="singleLevel"/>
    <w:tmpl w:val="25A0B4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B73EAA"/>
    <w:multiLevelType w:val="singleLevel"/>
    <w:tmpl w:val="25A0B4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647F98"/>
    <w:multiLevelType w:val="singleLevel"/>
    <w:tmpl w:val="7AEC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8A94B9A"/>
    <w:multiLevelType w:val="singleLevel"/>
    <w:tmpl w:val="11AAFA5C"/>
    <w:lvl w:ilvl="0">
      <w:start w:val="10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2"/>
    <w:rsid w:val="00071756"/>
    <w:rsid w:val="00097A64"/>
    <w:rsid w:val="0010735C"/>
    <w:rsid w:val="00135B04"/>
    <w:rsid w:val="001B7983"/>
    <w:rsid w:val="001D684E"/>
    <w:rsid w:val="001F326C"/>
    <w:rsid w:val="00281027"/>
    <w:rsid w:val="00283297"/>
    <w:rsid w:val="00297B70"/>
    <w:rsid w:val="002B0B5C"/>
    <w:rsid w:val="002B3F50"/>
    <w:rsid w:val="002C52C6"/>
    <w:rsid w:val="003809FB"/>
    <w:rsid w:val="003A0AAF"/>
    <w:rsid w:val="003A4054"/>
    <w:rsid w:val="004218AA"/>
    <w:rsid w:val="00453F75"/>
    <w:rsid w:val="00467034"/>
    <w:rsid w:val="00481E83"/>
    <w:rsid w:val="004B2B21"/>
    <w:rsid w:val="0057301D"/>
    <w:rsid w:val="00573BFB"/>
    <w:rsid w:val="00575B70"/>
    <w:rsid w:val="005A5F8A"/>
    <w:rsid w:val="005F45FA"/>
    <w:rsid w:val="00607071"/>
    <w:rsid w:val="006545B9"/>
    <w:rsid w:val="006C3199"/>
    <w:rsid w:val="00706ABF"/>
    <w:rsid w:val="00710A47"/>
    <w:rsid w:val="00720CB2"/>
    <w:rsid w:val="007E301F"/>
    <w:rsid w:val="00842FB8"/>
    <w:rsid w:val="00861A77"/>
    <w:rsid w:val="00886F97"/>
    <w:rsid w:val="008A05A4"/>
    <w:rsid w:val="008B5040"/>
    <w:rsid w:val="008E1D90"/>
    <w:rsid w:val="008E4A89"/>
    <w:rsid w:val="0092534B"/>
    <w:rsid w:val="009416ED"/>
    <w:rsid w:val="00980C8F"/>
    <w:rsid w:val="009C5F87"/>
    <w:rsid w:val="009E63A6"/>
    <w:rsid w:val="00A01D29"/>
    <w:rsid w:val="00A163B6"/>
    <w:rsid w:val="00AB5533"/>
    <w:rsid w:val="00AF6232"/>
    <w:rsid w:val="00B56F17"/>
    <w:rsid w:val="00BB2947"/>
    <w:rsid w:val="00C1149D"/>
    <w:rsid w:val="00CE5A74"/>
    <w:rsid w:val="00D56F90"/>
    <w:rsid w:val="00D65F39"/>
    <w:rsid w:val="00DD26B5"/>
    <w:rsid w:val="00DE3E07"/>
    <w:rsid w:val="00E63D5F"/>
    <w:rsid w:val="00E67ECA"/>
    <w:rsid w:val="00EF63E8"/>
    <w:rsid w:val="00F14B02"/>
    <w:rsid w:val="00F35D17"/>
    <w:rsid w:val="00FB5E8C"/>
    <w:rsid w:val="00FD3657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25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2250"/>
        <w:tab w:val="left" w:pos="2340"/>
        <w:tab w:val="left" w:pos="3060"/>
        <w:tab w:val="left" w:pos="3400"/>
        <w:tab w:val="left" w:pos="5200"/>
        <w:tab w:val="left" w:pos="720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2250"/>
        <w:tab w:val="left" w:pos="2880"/>
      </w:tabs>
      <w:spacing w:line="280" w:lineRule="exact"/>
      <w:ind w:right="90"/>
      <w:jc w:val="center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3330"/>
      </w:tabs>
      <w:ind w:right="9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536">
    <w:name w:val="536"/>
    <w:basedOn w:val="Normal"/>
    <w:rPr>
      <w:rFonts w:ascii="Times" w:hAnsi="Time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  <w:rPr>
      <w:rFonts w:ascii="Times" w:hAnsi="Times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1080"/>
        <w:tab w:val="left" w:pos="2520"/>
        <w:tab w:val="left" w:pos="7200"/>
      </w:tabs>
      <w:spacing w:line="240" w:lineRule="atLeast"/>
      <w:jc w:val="center"/>
    </w:pPr>
    <w:rPr>
      <w:rFonts w:ascii="Times" w:hAnsi="Times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25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2250"/>
        <w:tab w:val="left" w:pos="2340"/>
        <w:tab w:val="left" w:pos="3060"/>
        <w:tab w:val="left" w:pos="3400"/>
        <w:tab w:val="left" w:pos="5200"/>
        <w:tab w:val="left" w:pos="720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2250"/>
        <w:tab w:val="left" w:pos="2880"/>
      </w:tabs>
      <w:spacing w:line="280" w:lineRule="exact"/>
      <w:ind w:right="90"/>
      <w:jc w:val="center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3330"/>
      </w:tabs>
      <w:ind w:right="9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536">
    <w:name w:val="536"/>
    <w:basedOn w:val="Normal"/>
    <w:rPr>
      <w:rFonts w:ascii="Times" w:hAnsi="Time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  <w:rPr>
      <w:rFonts w:ascii="Times" w:hAnsi="Times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1080"/>
        <w:tab w:val="left" w:pos="2520"/>
        <w:tab w:val="left" w:pos="7200"/>
      </w:tabs>
      <w:spacing w:line="240" w:lineRule="atLeast"/>
      <w:jc w:val="center"/>
    </w:pPr>
    <w:rPr>
      <w:rFonts w:ascii="Times" w:hAnsi="Times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 Semiconductor Fundamentals</vt:lpstr>
    </vt:vector>
  </TitlesOfParts>
  <Company>Computer Billy</Company>
  <LinksUpToDate>false</LinksUpToDate>
  <CharactersWithSpaces>1399</CharactersWithSpaces>
  <SharedDoc>false</SharedDoc>
  <HLinks>
    <vt:vector size="12" baseType="variant"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http://provost.asu.edu/academicintegrity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mailto:skromme@asu.edu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 Semiconductor Fundamentals</dc:title>
  <dc:creator>Billy Wang</dc:creator>
  <cp:lastModifiedBy>Toni Mengert</cp:lastModifiedBy>
  <cp:revision>2</cp:revision>
  <cp:lastPrinted>2010-01-04T22:32:00Z</cp:lastPrinted>
  <dcterms:created xsi:type="dcterms:W3CDTF">2013-11-04T22:46:00Z</dcterms:created>
  <dcterms:modified xsi:type="dcterms:W3CDTF">2013-11-04T22:46:00Z</dcterms:modified>
</cp:coreProperties>
</file>