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E86" w:rsidRPr="00DD2E86" w:rsidRDefault="00DD2E86" w:rsidP="00DD2E8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D2E86">
        <w:rPr>
          <w:rFonts w:ascii="Arial" w:hAnsi="Arial" w:cs="Arial"/>
          <w:b/>
          <w:sz w:val="24"/>
          <w:szCs w:val="24"/>
        </w:rPr>
        <w:t xml:space="preserve">COURSE </w:t>
      </w:r>
      <w:r w:rsidRPr="00DD2E86">
        <w:rPr>
          <w:rFonts w:ascii="Arial" w:hAnsi="Arial" w:cs="Arial"/>
          <w:b/>
          <w:sz w:val="24"/>
          <w:szCs w:val="24"/>
        </w:rPr>
        <w:t>TOPICS</w:t>
      </w:r>
    </w:p>
    <w:p w:rsidR="00DD2E86" w:rsidRPr="00DD2E86" w:rsidRDefault="00DD2E86" w:rsidP="00DD2E86">
      <w:pPr>
        <w:spacing w:after="0"/>
        <w:rPr>
          <w:rFonts w:ascii="Arial" w:hAnsi="Arial" w:cs="Arial"/>
          <w:sz w:val="24"/>
          <w:szCs w:val="24"/>
        </w:rPr>
      </w:pPr>
    </w:p>
    <w:p w:rsidR="00DD2E86" w:rsidRPr="00DD2E86" w:rsidRDefault="00DD2E86" w:rsidP="00DD2E86">
      <w:pPr>
        <w:spacing w:after="0"/>
        <w:rPr>
          <w:rFonts w:ascii="Arial" w:hAnsi="Arial" w:cs="Arial"/>
          <w:b/>
          <w:sz w:val="24"/>
          <w:szCs w:val="24"/>
        </w:rPr>
      </w:pPr>
      <w:r w:rsidRPr="00DD2E86">
        <w:rPr>
          <w:rFonts w:ascii="Arial" w:hAnsi="Arial" w:cs="Arial"/>
          <w:b/>
          <w:sz w:val="24"/>
          <w:szCs w:val="24"/>
        </w:rPr>
        <w:t>EEE 530</w:t>
      </w:r>
      <w:r w:rsidRPr="00DD2E86">
        <w:rPr>
          <w:rFonts w:ascii="Arial" w:hAnsi="Arial" w:cs="Arial"/>
          <w:b/>
          <w:sz w:val="24"/>
          <w:szCs w:val="24"/>
        </w:rPr>
        <w:t xml:space="preserve">: </w:t>
      </w:r>
      <w:r w:rsidRPr="00DD2E86">
        <w:rPr>
          <w:rFonts w:ascii="Arial" w:hAnsi="Arial" w:cs="Arial"/>
          <w:b/>
          <w:sz w:val="24"/>
          <w:szCs w:val="24"/>
        </w:rPr>
        <w:t>Advanced Silicon Processing</w:t>
      </w:r>
    </w:p>
    <w:p w:rsidR="00DD2E86" w:rsidRDefault="00DD2E86" w:rsidP="00DD2E86">
      <w:pPr>
        <w:spacing w:after="0"/>
        <w:rPr>
          <w:rFonts w:ascii="Arial" w:hAnsi="Arial" w:cs="Arial"/>
          <w:sz w:val="24"/>
          <w:szCs w:val="24"/>
        </w:rPr>
      </w:pPr>
    </w:p>
    <w:p w:rsidR="00DD2E86" w:rsidRPr="00DD2E86" w:rsidRDefault="00DD2E86" w:rsidP="00DD2E86">
      <w:pPr>
        <w:spacing w:after="0"/>
        <w:rPr>
          <w:rFonts w:ascii="Arial" w:hAnsi="Arial" w:cs="Arial"/>
          <w:sz w:val="24"/>
          <w:szCs w:val="24"/>
        </w:rPr>
      </w:pPr>
      <w:r w:rsidRPr="00DD2E86">
        <w:rPr>
          <w:rFonts w:ascii="Arial" w:hAnsi="Arial" w:cs="Arial"/>
          <w:b/>
          <w:sz w:val="24"/>
          <w:szCs w:val="24"/>
        </w:rPr>
        <w:t>Prerequisites:</w:t>
      </w:r>
      <w:r>
        <w:rPr>
          <w:rFonts w:ascii="Arial" w:hAnsi="Arial" w:cs="Arial"/>
          <w:sz w:val="24"/>
          <w:szCs w:val="24"/>
        </w:rPr>
        <w:t xml:space="preserve"> </w:t>
      </w:r>
      <w:r w:rsidRPr="00DD2E86">
        <w:rPr>
          <w:rFonts w:ascii="Arial" w:hAnsi="Arial" w:cs="Arial"/>
          <w:sz w:val="24"/>
          <w:szCs w:val="24"/>
        </w:rPr>
        <w:t>Introductory course on semiconductor processing such as</w:t>
      </w:r>
      <w:r>
        <w:rPr>
          <w:rFonts w:ascii="Arial" w:hAnsi="Arial" w:cs="Arial"/>
          <w:sz w:val="24"/>
          <w:szCs w:val="24"/>
        </w:rPr>
        <w:t xml:space="preserve"> </w:t>
      </w:r>
      <w:r w:rsidRPr="00DD2E86">
        <w:rPr>
          <w:rFonts w:ascii="Arial" w:hAnsi="Arial" w:cs="Arial"/>
          <w:sz w:val="24"/>
          <w:szCs w:val="24"/>
        </w:rPr>
        <w:t>EEE 435 Microelectronics or similar practical or course experience.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D2E86">
        <w:rPr>
          <w:rFonts w:ascii="Arial" w:hAnsi="Arial" w:cs="Arial"/>
          <w:sz w:val="24"/>
          <w:szCs w:val="24"/>
        </w:rPr>
        <w:t>Knowledge of device operation such as</w:t>
      </w:r>
      <w:r>
        <w:rPr>
          <w:rFonts w:ascii="Arial" w:hAnsi="Arial" w:cs="Arial"/>
          <w:sz w:val="24"/>
          <w:szCs w:val="24"/>
        </w:rPr>
        <w:t xml:space="preserve"> </w:t>
      </w:r>
      <w:r w:rsidRPr="00DD2E86">
        <w:rPr>
          <w:rFonts w:ascii="Arial" w:hAnsi="Arial" w:cs="Arial"/>
          <w:sz w:val="24"/>
          <w:szCs w:val="24"/>
        </w:rPr>
        <w:t>EEE 436 Solid State Devices or similar device course.</w:t>
      </w:r>
      <w:proofErr w:type="gramEnd"/>
    </w:p>
    <w:p w:rsidR="00DD2E86" w:rsidRDefault="00DD2E86" w:rsidP="00DD2E86">
      <w:pPr>
        <w:spacing w:after="0"/>
        <w:rPr>
          <w:rFonts w:ascii="Arial" w:hAnsi="Arial" w:cs="Arial"/>
          <w:sz w:val="24"/>
          <w:szCs w:val="24"/>
        </w:rPr>
      </w:pPr>
    </w:p>
    <w:p w:rsidR="00DD2E86" w:rsidRDefault="00DD2E86" w:rsidP="00DD2E86">
      <w:pPr>
        <w:spacing w:after="0"/>
        <w:rPr>
          <w:rFonts w:ascii="Arial" w:hAnsi="Arial" w:cs="Arial"/>
          <w:sz w:val="24"/>
          <w:szCs w:val="24"/>
        </w:rPr>
      </w:pPr>
      <w:r w:rsidRPr="00DD2E86">
        <w:rPr>
          <w:rFonts w:ascii="Arial" w:hAnsi="Arial" w:cs="Arial"/>
          <w:b/>
          <w:sz w:val="24"/>
          <w:szCs w:val="24"/>
        </w:rPr>
        <w:t>Catalog Course Description:</w:t>
      </w:r>
      <w:r>
        <w:rPr>
          <w:rFonts w:ascii="Arial" w:hAnsi="Arial" w:cs="Arial"/>
          <w:sz w:val="24"/>
          <w:szCs w:val="24"/>
        </w:rPr>
        <w:t xml:space="preserve"> </w:t>
      </w:r>
      <w:r w:rsidRPr="00DD2E86">
        <w:rPr>
          <w:rFonts w:ascii="Arial" w:hAnsi="Arial" w:cs="Arial"/>
          <w:sz w:val="24"/>
          <w:szCs w:val="24"/>
        </w:rPr>
        <w:t xml:space="preserve">Thin films, CVD, oxidation, diffusion, ion-implantation for VLSI, metallization, </w:t>
      </w:r>
      <w:proofErr w:type="spellStart"/>
      <w:r w:rsidRPr="00DD2E86">
        <w:rPr>
          <w:rFonts w:ascii="Arial" w:hAnsi="Arial" w:cs="Arial"/>
          <w:sz w:val="24"/>
          <w:szCs w:val="24"/>
        </w:rPr>
        <w:t>silicides</w:t>
      </w:r>
      <w:proofErr w:type="spellEnd"/>
      <w:r w:rsidRPr="00DD2E86">
        <w:rPr>
          <w:rFonts w:ascii="Arial" w:hAnsi="Arial" w:cs="Arial"/>
          <w:sz w:val="24"/>
          <w:szCs w:val="24"/>
        </w:rPr>
        <w:t xml:space="preserve">, advanced lithography, dry etching, </w:t>
      </w:r>
      <w:proofErr w:type="gramStart"/>
      <w:r w:rsidRPr="00DD2E86">
        <w:rPr>
          <w:rFonts w:ascii="Arial" w:hAnsi="Arial" w:cs="Arial"/>
          <w:sz w:val="24"/>
          <w:szCs w:val="24"/>
        </w:rPr>
        <w:t>rapid</w:t>
      </w:r>
      <w:proofErr w:type="gramEnd"/>
      <w:r w:rsidRPr="00DD2E86">
        <w:rPr>
          <w:rFonts w:ascii="Arial" w:hAnsi="Arial" w:cs="Arial"/>
          <w:sz w:val="24"/>
          <w:szCs w:val="24"/>
        </w:rPr>
        <w:t xml:space="preserve"> thermal processing.</w:t>
      </w:r>
    </w:p>
    <w:p w:rsidR="00DD2E86" w:rsidRPr="00DD2E86" w:rsidRDefault="00DD2E86" w:rsidP="00DD2E86">
      <w:pPr>
        <w:spacing w:after="0"/>
        <w:rPr>
          <w:rFonts w:ascii="Arial" w:hAnsi="Arial" w:cs="Arial"/>
          <w:sz w:val="24"/>
          <w:szCs w:val="24"/>
        </w:rPr>
      </w:pPr>
    </w:p>
    <w:p w:rsidR="00DD2E86" w:rsidRPr="00DD2E86" w:rsidRDefault="00DD2E86" w:rsidP="00DD2E86">
      <w:pPr>
        <w:spacing w:after="0"/>
        <w:rPr>
          <w:rFonts w:ascii="Arial" w:hAnsi="Arial" w:cs="Arial"/>
          <w:b/>
          <w:sz w:val="24"/>
          <w:szCs w:val="24"/>
        </w:rPr>
      </w:pPr>
      <w:r w:rsidRPr="00DD2E86">
        <w:rPr>
          <w:rFonts w:ascii="Arial" w:hAnsi="Arial" w:cs="Arial"/>
          <w:b/>
          <w:sz w:val="24"/>
          <w:szCs w:val="24"/>
        </w:rPr>
        <w:t xml:space="preserve">Course </w:t>
      </w:r>
      <w:r w:rsidRPr="00DD2E86">
        <w:rPr>
          <w:rFonts w:ascii="Arial" w:hAnsi="Arial" w:cs="Arial"/>
          <w:b/>
          <w:sz w:val="24"/>
          <w:szCs w:val="24"/>
        </w:rPr>
        <w:t>Topics:</w:t>
      </w:r>
    </w:p>
    <w:p w:rsidR="00DD2E86" w:rsidRDefault="00DD2E86" w:rsidP="00DD2E86">
      <w:pPr>
        <w:spacing w:after="0"/>
        <w:rPr>
          <w:rFonts w:ascii="Arial" w:hAnsi="Arial" w:cs="Arial"/>
          <w:sz w:val="24"/>
          <w:szCs w:val="24"/>
        </w:rPr>
      </w:pPr>
    </w:p>
    <w:p w:rsidR="00DD2E86" w:rsidRPr="00DD2E86" w:rsidRDefault="00DD2E86" w:rsidP="00DD2E86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D2E86">
        <w:rPr>
          <w:rFonts w:ascii="Arial" w:hAnsi="Arial" w:cs="Arial"/>
          <w:sz w:val="24"/>
          <w:szCs w:val="24"/>
        </w:rPr>
        <w:t>The ground</w:t>
      </w:r>
      <w:r>
        <w:rPr>
          <w:rFonts w:ascii="Arial" w:hAnsi="Arial" w:cs="Arial"/>
          <w:sz w:val="24"/>
          <w:szCs w:val="24"/>
        </w:rPr>
        <w:t xml:space="preserve"> </w:t>
      </w:r>
      <w:r w:rsidRPr="00DD2E86">
        <w:rPr>
          <w:rFonts w:ascii="Arial" w:hAnsi="Arial" w:cs="Arial"/>
          <w:sz w:val="24"/>
          <w:szCs w:val="24"/>
        </w:rPr>
        <w:t xml:space="preserve">rules </w:t>
      </w:r>
      <w:r>
        <w:rPr>
          <w:rFonts w:ascii="Arial" w:hAnsi="Arial" w:cs="Arial"/>
          <w:sz w:val="24"/>
          <w:szCs w:val="24"/>
        </w:rPr>
        <w:t xml:space="preserve">- </w:t>
      </w:r>
      <w:r w:rsidRPr="00DD2E86">
        <w:rPr>
          <w:rFonts w:ascii="Arial" w:hAnsi="Arial" w:cs="Arial"/>
          <w:sz w:val="24"/>
          <w:szCs w:val="24"/>
        </w:rPr>
        <w:t>Performance,</w:t>
      </w:r>
      <w:r>
        <w:rPr>
          <w:rFonts w:ascii="Arial" w:hAnsi="Arial" w:cs="Arial"/>
          <w:sz w:val="24"/>
          <w:szCs w:val="24"/>
        </w:rPr>
        <w:t xml:space="preserve"> </w:t>
      </w:r>
      <w:r w:rsidRPr="00DD2E86">
        <w:rPr>
          <w:rFonts w:ascii="Arial" w:hAnsi="Arial" w:cs="Arial"/>
          <w:sz w:val="24"/>
          <w:szCs w:val="24"/>
        </w:rPr>
        <w:t>Price and Physics</w:t>
      </w:r>
    </w:p>
    <w:p w:rsidR="00DD2E86" w:rsidRPr="00DD2E86" w:rsidRDefault="00DD2E86" w:rsidP="00DD2E86">
      <w:pPr>
        <w:spacing w:after="0"/>
        <w:rPr>
          <w:rFonts w:ascii="Arial" w:hAnsi="Arial" w:cs="Arial"/>
          <w:sz w:val="24"/>
          <w:szCs w:val="24"/>
        </w:rPr>
      </w:pPr>
      <w:r w:rsidRPr="00DD2E86">
        <w:rPr>
          <w:rFonts w:ascii="Arial" w:hAnsi="Arial" w:cs="Arial"/>
          <w:sz w:val="24"/>
          <w:szCs w:val="24"/>
        </w:rPr>
        <w:t>Device scaling</w:t>
      </w:r>
    </w:p>
    <w:p w:rsidR="00DD2E86" w:rsidRPr="00DD2E86" w:rsidRDefault="00DD2E86" w:rsidP="00DD2E86">
      <w:pPr>
        <w:spacing w:after="0"/>
        <w:rPr>
          <w:rFonts w:ascii="Arial" w:hAnsi="Arial" w:cs="Arial"/>
          <w:sz w:val="24"/>
          <w:szCs w:val="24"/>
        </w:rPr>
      </w:pPr>
      <w:r w:rsidRPr="00DD2E86">
        <w:rPr>
          <w:rFonts w:ascii="Arial" w:hAnsi="Arial" w:cs="Arial"/>
          <w:sz w:val="24"/>
          <w:szCs w:val="24"/>
        </w:rPr>
        <w:t>ICs as systems</w:t>
      </w:r>
    </w:p>
    <w:p w:rsidR="00DD2E86" w:rsidRPr="00DD2E86" w:rsidRDefault="00DD2E86" w:rsidP="00DD2E86">
      <w:pPr>
        <w:spacing w:after="0"/>
        <w:rPr>
          <w:rFonts w:ascii="Arial" w:hAnsi="Arial" w:cs="Arial"/>
          <w:sz w:val="24"/>
          <w:szCs w:val="24"/>
        </w:rPr>
      </w:pPr>
      <w:r w:rsidRPr="00DD2E86">
        <w:rPr>
          <w:rFonts w:ascii="Arial" w:hAnsi="Arial" w:cs="Arial"/>
          <w:sz w:val="24"/>
          <w:szCs w:val="24"/>
        </w:rPr>
        <w:t>Economics of fabrication</w:t>
      </w:r>
    </w:p>
    <w:p w:rsidR="00DD2E86" w:rsidRPr="00DD2E86" w:rsidRDefault="00DD2E86" w:rsidP="00DD2E86">
      <w:pPr>
        <w:spacing w:after="0"/>
        <w:rPr>
          <w:rFonts w:ascii="Arial" w:hAnsi="Arial" w:cs="Arial"/>
          <w:sz w:val="24"/>
          <w:szCs w:val="24"/>
        </w:rPr>
      </w:pPr>
      <w:r w:rsidRPr="00DD2E86">
        <w:rPr>
          <w:rFonts w:ascii="Arial" w:hAnsi="Arial" w:cs="Arial"/>
          <w:sz w:val="24"/>
          <w:szCs w:val="24"/>
        </w:rPr>
        <w:t>Silicon</w:t>
      </w:r>
      <w:r>
        <w:rPr>
          <w:rFonts w:ascii="Arial" w:hAnsi="Arial" w:cs="Arial"/>
          <w:sz w:val="24"/>
          <w:szCs w:val="24"/>
        </w:rPr>
        <w:t xml:space="preserve"> -</w:t>
      </w:r>
      <w:r w:rsidRPr="00DD2E86">
        <w:rPr>
          <w:rFonts w:ascii="Arial" w:hAnsi="Arial" w:cs="Arial"/>
          <w:sz w:val="24"/>
          <w:szCs w:val="24"/>
        </w:rPr>
        <w:t xml:space="preserve"> physical</w:t>
      </w:r>
      <w:r>
        <w:rPr>
          <w:rFonts w:ascii="Arial" w:hAnsi="Arial" w:cs="Arial"/>
          <w:sz w:val="24"/>
          <w:szCs w:val="24"/>
        </w:rPr>
        <w:t xml:space="preserve"> </w:t>
      </w:r>
      <w:r w:rsidRPr="00DD2E86">
        <w:rPr>
          <w:rFonts w:ascii="Arial" w:hAnsi="Arial" w:cs="Arial"/>
          <w:sz w:val="24"/>
          <w:szCs w:val="24"/>
        </w:rPr>
        <w:t>and electrical characteristics</w:t>
      </w:r>
    </w:p>
    <w:p w:rsidR="00DD2E86" w:rsidRPr="00DD2E86" w:rsidRDefault="00DD2E86" w:rsidP="00DD2E86">
      <w:pPr>
        <w:spacing w:after="0"/>
        <w:rPr>
          <w:rFonts w:ascii="Arial" w:hAnsi="Arial" w:cs="Arial"/>
          <w:sz w:val="24"/>
          <w:szCs w:val="24"/>
        </w:rPr>
      </w:pPr>
      <w:r w:rsidRPr="00DD2E86">
        <w:rPr>
          <w:rFonts w:ascii="Arial" w:hAnsi="Arial" w:cs="Arial"/>
          <w:sz w:val="24"/>
          <w:szCs w:val="24"/>
        </w:rPr>
        <w:t>Device sub</w:t>
      </w:r>
      <w:r>
        <w:rPr>
          <w:rFonts w:ascii="Arial" w:hAnsi="Arial" w:cs="Arial"/>
          <w:sz w:val="24"/>
          <w:szCs w:val="24"/>
        </w:rPr>
        <w:t>-</w:t>
      </w:r>
      <w:r w:rsidRPr="00DD2E86">
        <w:rPr>
          <w:rFonts w:ascii="Arial" w:hAnsi="Arial" w:cs="Arial"/>
          <w:sz w:val="24"/>
          <w:szCs w:val="24"/>
        </w:rPr>
        <w:t>structures</w:t>
      </w:r>
      <w:r>
        <w:rPr>
          <w:rFonts w:ascii="Arial" w:hAnsi="Arial" w:cs="Arial"/>
          <w:sz w:val="24"/>
          <w:szCs w:val="24"/>
        </w:rPr>
        <w:t xml:space="preserve"> </w:t>
      </w:r>
      <w:r w:rsidRPr="00DD2E86">
        <w:rPr>
          <w:rFonts w:ascii="Arial" w:hAnsi="Arial" w:cs="Arial"/>
          <w:sz w:val="24"/>
          <w:szCs w:val="24"/>
        </w:rPr>
        <w:t>and interfaces</w:t>
      </w:r>
    </w:p>
    <w:p w:rsidR="00DD2E86" w:rsidRPr="00DD2E86" w:rsidRDefault="00DD2E86" w:rsidP="00DD2E86">
      <w:pPr>
        <w:spacing w:after="0"/>
        <w:rPr>
          <w:rFonts w:ascii="Arial" w:hAnsi="Arial" w:cs="Arial"/>
          <w:sz w:val="24"/>
          <w:szCs w:val="24"/>
        </w:rPr>
      </w:pPr>
      <w:r w:rsidRPr="00DD2E86">
        <w:rPr>
          <w:rFonts w:ascii="Arial" w:hAnsi="Arial" w:cs="Arial"/>
          <w:sz w:val="24"/>
          <w:szCs w:val="24"/>
        </w:rPr>
        <w:t>MOS transistor operation</w:t>
      </w:r>
    </w:p>
    <w:p w:rsidR="00DD2E86" w:rsidRDefault="00DD2E86" w:rsidP="00DD2E86">
      <w:pPr>
        <w:spacing w:after="0"/>
        <w:rPr>
          <w:rFonts w:ascii="Arial" w:hAnsi="Arial" w:cs="Arial"/>
          <w:sz w:val="24"/>
          <w:szCs w:val="24"/>
        </w:rPr>
      </w:pPr>
    </w:p>
    <w:p w:rsidR="00DD2E86" w:rsidRPr="00DD2E86" w:rsidRDefault="00DD2E86" w:rsidP="00DD2E86">
      <w:pPr>
        <w:spacing w:after="0"/>
        <w:rPr>
          <w:rFonts w:ascii="Arial" w:hAnsi="Arial" w:cs="Arial"/>
          <w:sz w:val="24"/>
          <w:szCs w:val="24"/>
        </w:rPr>
      </w:pPr>
      <w:r w:rsidRPr="00DD2E86">
        <w:rPr>
          <w:rFonts w:ascii="Arial" w:hAnsi="Arial" w:cs="Arial"/>
          <w:sz w:val="24"/>
          <w:szCs w:val="24"/>
        </w:rPr>
        <w:t>Unit processes</w:t>
      </w:r>
    </w:p>
    <w:p w:rsidR="00DD2E86" w:rsidRPr="00DD2E86" w:rsidRDefault="00DD2E86" w:rsidP="00DD2E86">
      <w:pPr>
        <w:spacing w:after="0"/>
        <w:rPr>
          <w:rFonts w:ascii="Arial" w:hAnsi="Arial" w:cs="Arial"/>
          <w:sz w:val="24"/>
          <w:szCs w:val="24"/>
        </w:rPr>
      </w:pPr>
      <w:r w:rsidRPr="00DD2E86">
        <w:rPr>
          <w:rFonts w:ascii="Arial" w:hAnsi="Arial" w:cs="Arial"/>
          <w:sz w:val="24"/>
          <w:szCs w:val="24"/>
        </w:rPr>
        <w:t>Unit process steps</w:t>
      </w:r>
      <w:r>
        <w:rPr>
          <w:rFonts w:ascii="Arial" w:hAnsi="Arial" w:cs="Arial"/>
          <w:sz w:val="24"/>
          <w:szCs w:val="24"/>
        </w:rPr>
        <w:t xml:space="preserve"> – </w:t>
      </w:r>
      <w:r w:rsidRPr="00DD2E86">
        <w:rPr>
          <w:rFonts w:ascii="Arial" w:hAnsi="Arial" w:cs="Arial"/>
          <w:sz w:val="24"/>
          <w:szCs w:val="24"/>
        </w:rPr>
        <w:t>goals</w:t>
      </w:r>
      <w:r>
        <w:rPr>
          <w:rFonts w:ascii="Arial" w:hAnsi="Arial" w:cs="Arial"/>
          <w:sz w:val="24"/>
          <w:szCs w:val="24"/>
        </w:rPr>
        <w:t xml:space="preserve"> </w:t>
      </w:r>
      <w:r w:rsidRPr="00DD2E86">
        <w:rPr>
          <w:rFonts w:ascii="Arial" w:hAnsi="Arial" w:cs="Arial"/>
          <w:sz w:val="24"/>
          <w:szCs w:val="24"/>
        </w:rPr>
        <w:t>and strategies</w:t>
      </w:r>
    </w:p>
    <w:p w:rsidR="00DD2E86" w:rsidRPr="00DD2E86" w:rsidRDefault="00DD2E86" w:rsidP="00DD2E86">
      <w:pPr>
        <w:spacing w:after="0"/>
        <w:rPr>
          <w:rFonts w:ascii="Arial" w:hAnsi="Arial" w:cs="Arial"/>
          <w:sz w:val="24"/>
          <w:szCs w:val="24"/>
        </w:rPr>
      </w:pPr>
      <w:r w:rsidRPr="00DD2E86">
        <w:rPr>
          <w:rFonts w:ascii="Arial" w:hAnsi="Arial" w:cs="Arial"/>
          <w:sz w:val="24"/>
          <w:szCs w:val="24"/>
        </w:rPr>
        <w:t>Surfaces, cleaning and yield</w:t>
      </w:r>
    </w:p>
    <w:p w:rsidR="00DD2E86" w:rsidRPr="00DD2E86" w:rsidRDefault="00DD2E86" w:rsidP="00DD2E86">
      <w:pPr>
        <w:spacing w:after="0"/>
        <w:rPr>
          <w:rFonts w:ascii="Arial" w:hAnsi="Arial" w:cs="Arial"/>
          <w:sz w:val="24"/>
          <w:szCs w:val="24"/>
        </w:rPr>
      </w:pPr>
      <w:r w:rsidRPr="00DD2E86">
        <w:rPr>
          <w:rFonts w:ascii="Arial" w:hAnsi="Arial" w:cs="Arial"/>
          <w:sz w:val="24"/>
          <w:szCs w:val="24"/>
        </w:rPr>
        <w:t>Diffusion</w:t>
      </w:r>
    </w:p>
    <w:p w:rsidR="00DD2E86" w:rsidRPr="00DD2E86" w:rsidRDefault="00DD2E86" w:rsidP="00DD2E86">
      <w:pPr>
        <w:spacing w:after="0"/>
        <w:rPr>
          <w:rFonts w:ascii="Arial" w:hAnsi="Arial" w:cs="Arial"/>
          <w:sz w:val="24"/>
          <w:szCs w:val="24"/>
        </w:rPr>
      </w:pPr>
      <w:r w:rsidRPr="00DD2E86">
        <w:rPr>
          <w:rFonts w:ascii="Arial" w:hAnsi="Arial" w:cs="Arial"/>
          <w:sz w:val="24"/>
          <w:szCs w:val="24"/>
        </w:rPr>
        <w:t>Oxidation</w:t>
      </w:r>
    </w:p>
    <w:p w:rsidR="00DD2E86" w:rsidRPr="00DD2E86" w:rsidRDefault="00DD2E86" w:rsidP="00DD2E86">
      <w:pPr>
        <w:spacing w:after="0"/>
        <w:rPr>
          <w:rFonts w:ascii="Arial" w:hAnsi="Arial" w:cs="Arial"/>
          <w:sz w:val="24"/>
          <w:szCs w:val="24"/>
        </w:rPr>
      </w:pPr>
      <w:r w:rsidRPr="00DD2E86">
        <w:rPr>
          <w:rFonts w:ascii="Arial" w:hAnsi="Arial" w:cs="Arial"/>
          <w:sz w:val="24"/>
          <w:szCs w:val="24"/>
        </w:rPr>
        <w:t>LPCVD</w:t>
      </w:r>
    </w:p>
    <w:p w:rsidR="00DD2E86" w:rsidRPr="00DD2E86" w:rsidRDefault="00DD2E86" w:rsidP="00DD2E86">
      <w:pPr>
        <w:spacing w:after="0"/>
        <w:rPr>
          <w:rFonts w:ascii="Arial" w:hAnsi="Arial" w:cs="Arial"/>
          <w:sz w:val="24"/>
          <w:szCs w:val="24"/>
        </w:rPr>
      </w:pPr>
      <w:r w:rsidRPr="00DD2E86">
        <w:rPr>
          <w:rFonts w:ascii="Arial" w:hAnsi="Arial" w:cs="Arial"/>
          <w:sz w:val="24"/>
          <w:szCs w:val="24"/>
        </w:rPr>
        <w:t>Ion processes, implantation</w:t>
      </w:r>
    </w:p>
    <w:p w:rsidR="00DD2E86" w:rsidRPr="00DD2E86" w:rsidRDefault="00DD2E86" w:rsidP="00DD2E86">
      <w:pPr>
        <w:spacing w:after="0"/>
        <w:rPr>
          <w:rFonts w:ascii="Arial" w:hAnsi="Arial" w:cs="Arial"/>
          <w:sz w:val="24"/>
          <w:szCs w:val="24"/>
        </w:rPr>
      </w:pPr>
      <w:r w:rsidRPr="00DD2E86">
        <w:rPr>
          <w:rFonts w:ascii="Arial" w:hAnsi="Arial" w:cs="Arial"/>
          <w:sz w:val="24"/>
          <w:szCs w:val="24"/>
        </w:rPr>
        <w:t>Dry etch</w:t>
      </w:r>
    </w:p>
    <w:p w:rsidR="00DD2E86" w:rsidRPr="00DD2E86" w:rsidRDefault="00DD2E86" w:rsidP="00DD2E86">
      <w:pPr>
        <w:spacing w:after="0"/>
        <w:rPr>
          <w:rFonts w:ascii="Arial" w:hAnsi="Arial" w:cs="Arial"/>
          <w:sz w:val="24"/>
          <w:szCs w:val="24"/>
        </w:rPr>
      </w:pPr>
      <w:r w:rsidRPr="00DD2E86">
        <w:rPr>
          <w:rFonts w:ascii="Arial" w:hAnsi="Arial" w:cs="Arial"/>
          <w:sz w:val="24"/>
          <w:szCs w:val="24"/>
        </w:rPr>
        <w:t>Sputtering</w:t>
      </w:r>
    </w:p>
    <w:p w:rsidR="00DD2E86" w:rsidRPr="00DD2E86" w:rsidRDefault="00DD2E86" w:rsidP="00DD2E86">
      <w:pPr>
        <w:spacing w:after="0"/>
        <w:rPr>
          <w:rFonts w:ascii="Arial" w:hAnsi="Arial" w:cs="Arial"/>
          <w:sz w:val="24"/>
          <w:szCs w:val="24"/>
        </w:rPr>
      </w:pPr>
      <w:r w:rsidRPr="00DD2E86">
        <w:rPr>
          <w:rFonts w:ascii="Arial" w:hAnsi="Arial" w:cs="Arial"/>
          <w:sz w:val="24"/>
          <w:szCs w:val="24"/>
        </w:rPr>
        <w:t>Interconnect</w:t>
      </w:r>
    </w:p>
    <w:p w:rsidR="00DD2E86" w:rsidRPr="00DD2E86" w:rsidRDefault="00DD2E86" w:rsidP="00DD2E86">
      <w:pPr>
        <w:spacing w:after="0"/>
        <w:rPr>
          <w:rFonts w:ascii="Arial" w:hAnsi="Arial" w:cs="Arial"/>
          <w:sz w:val="24"/>
          <w:szCs w:val="24"/>
        </w:rPr>
      </w:pPr>
      <w:r w:rsidRPr="00DD2E86">
        <w:rPr>
          <w:rFonts w:ascii="Arial" w:hAnsi="Arial" w:cs="Arial"/>
          <w:sz w:val="24"/>
          <w:szCs w:val="24"/>
        </w:rPr>
        <w:t>CMP and wafer finishing</w:t>
      </w:r>
    </w:p>
    <w:p w:rsidR="00DD2E86" w:rsidRPr="00DD2E86" w:rsidRDefault="00DD2E86" w:rsidP="00DD2E86">
      <w:pPr>
        <w:spacing w:after="0"/>
        <w:rPr>
          <w:rFonts w:ascii="Arial" w:hAnsi="Arial" w:cs="Arial"/>
          <w:sz w:val="24"/>
          <w:szCs w:val="24"/>
        </w:rPr>
      </w:pPr>
      <w:r w:rsidRPr="00DD2E86">
        <w:rPr>
          <w:rFonts w:ascii="Arial" w:hAnsi="Arial" w:cs="Arial"/>
          <w:sz w:val="24"/>
          <w:szCs w:val="24"/>
        </w:rPr>
        <w:t>Resist properties</w:t>
      </w:r>
    </w:p>
    <w:p w:rsidR="00DD2E86" w:rsidRPr="00DD2E86" w:rsidRDefault="00DD2E86" w:rsidP="00DD2E86">
      <w:pPr>
        <w:spacing w:after="0"/>
        <w:rPr>
          <w:rFonts w:ascii="Arial" w:hAnsi="Arial" w:cs="Arial"/>
          <w:sz w:val="24"/>
          <w:szCs w:val="24"/>
        </w:rPr>
      </w:pPr>
      <w:r w:rsidRPr="00DD2E86">
        <w:rPr>
          <w:rFonts w:ascii="Arial" w:hAnsi="Arial" w:cs="Arial"/>
          <w:sz w:val="24"/>
          <w:szCs w:val="24"/>
        </w:rPr>
        <w:t>Exposure tools</w:t>
      </w:r>
    </w:p>
    <w:p w:rsidR="00DD2E86" w:rsidRDefault="00DD2E86" w:rsidP="00DD2E86">
      <w:pPr>
        <w:spacing w:after="0"/>
        <w:rPr>
          <w:rFonts w:ascii="Arial" w:hAnsi="Arial" w:cs="Arial"/>
          <w:sz w:val="24"/>
          <w:szCs w:val="24"/>
        </w:rPr>
      </w:pPr>
      <w:r w:rsidRPr="00DD2E86">
        <w:rPr>
          <w:rFonts w:ascii="Arial" w:hAnsi="Arial" w:cs="Arial"/>
          <w:sz w:val="24"/>
          <w:szCs w:val="24"/>
        </w:rPr>
        <w:t>Process control</w:t>
      </w:r>
    </w:p>
    <w:p w:rsidR="00DD2E86" w:rsidRPr="00DD2E86" w:rsidRDefault="00DD2E86" w:rsidP="00DD2E86">
      <w:pPr>
        <w:spacing w:after="0"/>
        <w:rPr>
          <w:rFonts w:ascii="Arial" w:hAnsi="Arial" w:cs="Arial"/>
          <w:sz w:val="24"/>
          <w:szCs w:val="24"/>
        </w:rPr>
      </w:pPr>
    </w:p>
    <w:p w:rsidR="00DD2E86" w:rsidRPr="00DD2E86" w:rsidRDefault="00DD2E86" w:rsidP="00DD2E86">
      <w:pPr>
        <w:spacing w:after="0"/>
        <w:rPr>
          <w:rFonts w:ascii="Arial" w:hAnsi="Arial" w:cs="Arial"/>
          <w:sz w:val="24"/>
          <w:szCs w:val="24"/>
        </w:rPr>
      </w:pPr>
      <w:r w:rsidRPr="00DD2E86">
        <w:rPr>
          <w:rFonts w:ascii="Arial" w:hAnsi="Arial" w:cs="Arial"/>
          <w:sz w:val="24"/>
          <w:szCs w:val="24"/>
        </w:rPr>
        <w:t>Whole processes</w:t>
      </w:r>
    </w:p>
    <w:p w:rsidR="00DD2E86" w:rsidRPr="00DD2E86" w:rsidRDefault="00DD2E86" w:rsidP="00DD2E86">
      <w:pPr>
        <w:spacing w:after="0"/>
        <w:rPr>
          <w:rFonts w:ascii="Arial" w:hAnsi="Arial" w:cs="Arial"/>
          <w:sz w:val="24"/>
          <w:szCs w:val="24"/>
        </w:rPr>
      </w:pPr>
      <w:r w:rsidRPr="00DD2E86">
        <w:rPr>
          <w:rFonts w:ascii="Arial" w:hAnsi="Arial" w:cs="Arial"/>
          <w:sz w:val="24"/>
          <w:szCs w:val="24"/>
        </w:rPr>
        <w:t>Process architecture and simulation</w:t>
      </w:r>
    </w:p>
    <w:p w:rsidR="00DD2E86" w:rsidRPr="00DD2E86" w:rsidRDefault="00DD2E86" w:rsidP="00DD2E86">
      <w:pPr>
        <w:spacing w:after="0"/>
        <w:rPr>
          <w:rFonts w:ascii="Arial" w:hAnsi="Arial" w:cs="Arial"/>
          <w:sz w:val="24"/>
          <w:szCs w:val="24"/>
        </w:rPr>
      </w:pPr>
      <w:r w:rsidRPr="00DD2E86">
        <w:rPr>
          <w:rFonts w:ascii="Arial" w:hAnsi="Arial" w:cs="Arial"/>
          <w:sz w:val="24"/>
          <w:szCs w:val="24"/>
        </w:rPr>
        <w:t>Base CMOS process flow</w:t>
      </w:r>
    </w:p>
    <w:p w:rsidR="00DD2E86" w:rsidRPr="00DD2E86" w:rsidRDefault="00DD2E86" w:rsidP="00DD2E86">
      <w:pPr>
        <w:spacing w:after="0"/>
        <w:rPr>
          <w:rFonts w:ascii="Arial" w:hAnsi="Arial" w:cs="Arial"/>
          <w:sz w:val="24"/>
          <w:szCs w:val="24"/>
        </w:rPr>
      </w:pPr>
      <w:r w:rsidRPr="00DD2E86">
        <w:rPr>
          <w:rFonts w:ascii="Arial" w:hAnsi="Arial" w:cs="Arial"/>
          <w:sz w:val="24"/>
          <w:szCs w:val="24"/>
        </w:rPr>
        <w:lastRenderedPageBreak/>
        <w:t>Parameter extraction</w:t>
      </w:r>
    </w:p>
    <w:p w:rsidR="00DD2E86" w:rsidRPr="00DD2E86" w:rsidRDefault="00DD2E86" w:rsidP="00DD2E86">
      <w:pPr>
        <w:spacing w:after="0"/>
        <w:rPr>
          <w:rFonts w:ascii="Arial" w:hAnsi="Arial" w:cs="Arial"/>
          <w:sz w:val="24"/>
          <w:szCs w:val="24"/>
        </w:rPr>
      </w:pPr>
      <w:r w:rsidRPr="00DD2E86">
        <w:rPr>
          <w:rFonts w:ascii="Arial" w:hAnsi="Arial" w:cs="Arial"/>
          <w:sz w:val="24"/>
          <w:szCs w:val="24"/>
        </w:rPr>
        <w:t>NVM</w:t>
      </w:r>
    </w:p>
    <w:p w:rsidR="00DD2E86" w:rsidRPr="00DD2E86" w:rsidRDefault="00DD2E86" w:rsidP="00DD2E86">
      <w:pPr>
        <w:spacing w:after="0"/>
        <w:rPr>
          <w:rFonts w:ascii="Arial" w:hAnsi="Arial" w:cs="Arial"/>
          <w:sz w:val="24"/>
          <w:szCs w:val="24"/>
        </w:rPr>
      </w:pPr>
      <w:r w:rsidRPr="00DD2E86">
        <w:rPr>
          <w:rFonts w:ascii="Arial" w:hAnsi="Arial" w:cs="Arial"/>
          <w:sz w:val="24"/>
          <w:szCs w:val="24"/>
        </w:rPr>
        <w:t>DRAM</w:t>
      </w:r>
    </w:p>
    <w:p w:rsidR="00DD2E86" w:rsidRPr="00DD2E86" w:rsidRDefault="00DD2E86" w:rsidP="00DD2E86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DD2E86">
        <w:rPr>
          <w:rFonts w:ascii="Arial" w:hAnsi="Arial" w:cs="Arial"/>
          <w:sz w:val="24"/>
          <w:szCs w:val="24"/>
        </w:rPr>
        <w:t>BiCMOS</w:t>
      </w:r>
      <w:proofErr w:type="spellEnd"/>
    </w:p>
    <w:p w:rsidR="00DD2E86" w:rsidRDefault="00DD2E86" w:rsidP="00DD2E86">
      <w:pPr>
        <w:spacing w:after="0"/>
        <w:rPr>
          <w:rFonts w:ascii="Arial" w:hAnsi="Arial" w:cs="Arial"/>
          <w:sz w:val="24"/>
          <w:szCs w:val="24"/>
        </w:rPr>
      </w:pPr>
    </w:p>
    <w:p w:rsidR="00DD2E86" w:rsidRPr="00DD2E86" w:rsidRDefault="00DD2E86" w:rsidP="00DD2E86">
      <w:pPr>
        <w:spacing w:after="0"/>
        <w:rPr>
          <w:rFonts w:ascii="Arial" w:hAnsi="Arial" w:cs="Arial"/>
          <w:sz w:val="24"/>
          <w:szCs w:val="24"/>
        </w:rPr>
      </w:pPr>
      <w:r w:rsidRPr="00DD2E86">
        <w:rPr>
          <w:rFonts w:ascii="Arial" w:hAnsi="Arial" w:cs="Arial"/>
          <w:sz w:val="24"/>
          <w:szCs w:val="24"/>
        </w:rPr>
        <w:t>Limits</w:t>
      </w:r>
    </w:p>
    <w:p w:rsidR="00DD2E86" w:rsidRPr="00DD2E86" w:rsidRDefault="00DD2E86" w:rsidP="00DD2E86">
      <w:pPr>
        <w:spacing w:after="0"/>
        <w:rPr>
          <w:rFonts w:ascii="Arial" w:hAnsi="Arial" w:cs="Arial"/>
          <w:sz w:val="24"/>
          <w:szCs w:val="24"/>
        </w:rPr>
      </w:pPr>
      <w:r w:rsidRPr="00DD2E86">
        <w:rPr>
          <w:rFonts w:ascii="Arial" w:hAnsi="Arial" w:cs="Arial"/>
          <w:sz w:val="24"/>
          <w:szCs w:val="24"/>
        </w:rPr>
        <w:t>Physical limitations in small devices</w:t>
      </w:r>
    </w:p>
    <w:p w:rsidR="00DD2E86" w:rsidRPr="00DD2E86" w:rsidRDefault="00DD2E86" w:rsidP="00DD2E86">
      <w:pPr>
        <w:spacing w:after="0"/>
        <w:rPr>
          <w:rFonts w:ascii="Arial" w:hAnsi="Arial" w:cs="Arial"/>
          <w:sz w:val="24"/>
          <w:szCs w:val="24"/>
        </w:rPr>
      </w:pPr>
      <w:r w:rsidRPr="00DD2E86">
        <w:rPr>
          <w:rFonts w:ascii="Arial" w:hAnsi="Arial" w:cs="Arial"/>
          <w:sz w:val="24"/>
          <w:szCs w:val="24"/>
        </w:rPr>
        <w:t>Process technologies for the 10nm regime</w:t>
      </w:r>
    </w:p>
    <w:sectPr w:rsidR="00DD2E86" w:rsidRPr="00DD2E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E86"/>
    <w:rsid w:val="00750CFA"/>
    <w:rsid w:val="00DD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 Mengert</dc:creator>
  <cp:lastModifiedBy>Toni Mengert</cp:lastModifiedBy>
  <cp:revision>1</cp:revision>
  <dcterms:created xsi:type="dcterms:W3CDTF">2013-11-05T17:16:00Z</dcterms:created>
  <dcterms:modified xsi:type="dcterms:W3CDTF">2013-11-05T17:23:00Z</dcterms:modified>
</cp:coreProperties>
</file>